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867" w:rsidRPr="00173E27" w:rsidRDefault="00653867" w:rsidP="00653867">
      <w:pPr>
        <w:pStyle w:val="ConsPlusNormal"/>
        <w:jc w:val="right"/>
        <w:outlineLvl w:val="0"/>
        <w:rPr>
          <w:rFonts w:ascii="Times New Roman" w:hAnsi="Times New Roman" w:cs="Times New Roman"/>
          <w:sz w:val="28"/>
          <w:szCs w:val="28"/>
        </w:rPr>
      </w:pPr>
      <w:r w:rsidRPr="00173E27">
        <w:rPr>
          <w:rFonts w:ascii="Times New Roman" w:hAnsi="Times New Roman" w:cs="Times New Roman"/>
          <w:sz w:val="28"/>
          <w:szCs w:val="28"/>
        </w:rPr>
        <w:t>Приложение 4</w:t>
      </w:r>
    </w:p>
    <w:p w:rsidR="00653867" w:rsidRPr="00173E27" w:rsidRDefault="00653867" w:rsidP="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к государственной программе</w:t>
      </w:r>
    </w:p>
    <w:p w:rsidR="00653867" w:rsidRPr="00173E27" w:rsidRDefault="00653867" w:rsidP="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"Комплексное развитие </w:t>
      </w:r>
      <w:proofErr w:type="gramStart"/>
      <w:r w:rsidRPr="00173E27">
        <w:rPr>
          <w:rFonts w:ascii="Times New Roman" w:hAnsi="Times New Roman" w:cs="Times New Roman"/>
          <w:sz w:val="28"/>
          <w:szCs w:val="28"/>
        </w:rPr>
        <w:t>сельских</w:t>
      </w:r>
      <w:proofErr w:type="gramEnd"/>
    </w:p>
    <w:p w:rsidR="00653867" w:rsidRPr="00173E27" w:rsidRDefault="00653867" w:rsidP="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территорий Брянской области"</w:t>
      </w:r>
    </w:p>
    <w:p w:rsidR="00653867" w:rsidRPr="00173E27" w:rsidRDefault="00653867" w:rsidP="00653867">
      <w:pPr>
        <w:pStyle w:val="ConsPlusNormal"/>
        <w:jc w:val="both"/>
        <w:rPr>
          <w:rFonts w:ascii="Times New Roman" w:hAnsi="Times New Roman" w:cs="Times New Roman"/>
          <w:sz w:val="28"/>
          <w:szCs w:val="28"/>
        </w:rPr>
      </w:pP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Порядок</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предоставления субсидий из областного бюджета бюджетам</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муниципальных образований Брянской области на реализацию</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мероприятий по благоустройству сельских территорий в рамках</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регионального проекта "Благоустройство сельских территорий</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(Брянская область)" подпрограммы "Создание и развитие</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инфраструктуры на сельских территориях" государственной</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программы "Комплексное развитие сельских территорий</w:t>
      </w:r>
    </w:p>
    <w:p w:rsidR="00653867" w:rsidRPr="00173E27" w:rsidRDefault="00653867" w:rsidP="00653867">
      <w:pPr>
        <w:pStyle w:val="ConsPlusTitle"/>
        <w:jc w:val="center"/>
        <w:rPr>
          <w:rFonts w:ascii="Times New Roman" w:hAnsi="Times New Roman" w:cs="Times New Roman"/>
          <w:sz w:val="28"/>
          <w:szCs w:val="28"/>
        </w:rPr>
      </w:pPr>
      <w:r w:rsidRPr="00173E27">
        <w:rPr>
          <w:rFonts w:ascii="Times New Roman" w:hAnsi="Times New Roman" w:cs="Times New Roman"/>
          <w:sz w:val="28"/>
          <w:szCs w:val="28"/>
        </w:rPr>
        <w:t>Брянской области"</w:t>
      </w:r>
    </w:p>
    <w:p w:rsidR="00653867" w:rsidRPr="00173E27" w:rsidRDefault="00653867" w:rsidP="00653867">
      <w:pPr>
        <w:pStyle w:val="ConsPlusNormal"/>
        <w:spacing w:after="1"/>
        <w:rPr>
          <w:rFonts w:ascii="Times New Roman" w:hAnsi="Times New Roman" w:cs="Times New Roman"/>
          <w:sz w:val="28"/>
          <w:szCs w:val="28"/>
        </w:rPr>
      </w:pP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1. </w:t>
      </w:r>
      <w:proofErr w:type="gramStart"/>
      <w:r w:rsidRPr="00173E27">
        <w:rPr>
          <w:rFonts w:ascii="Times New Roman" w:hAnsi="Times New Roman" w:cs="Times New Roman"/>
          <w:sz w:val="28"/>
          <w:szCs w:val="28"/>
        </w:rPr>
        <w:t>Настоящий Порядок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 в рамках регионального проекта "Благоустройство сельских территорий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(далее - Порядок) устанавливает цели, порядок и условия предоставления субсидий из областного бюджета бюджетам муниципальных образований Брянской</w:t>
      </w:r>
      <w:proofErr w:type="gramEnd"/>
      <w:r w:rsidRPr="00173E27">
        <w:rPr>
          <w:rFonts w:ascii="Times New Roman" w:hAnsi="Times New Roman" w:cs="Times New Roman"/>
          <w:sz w:val="28"/>
          <w:szCs w:val="28"/>
        </w:rPr>
        <w:t xml:space="preserve"> области на реализацию мероприятий по благоустройству сельских территорий, критерии отбора муниципальных образований Брянской области для предоставления субсидий, а также требования к отчетности и осуществлению </w:t>
      </w:r>
      <w:proofErr w:type="gramStart"/>
      <w:r w:rsidRPr="00173E27">
        <w:rPr>
          <w:rFonts w:ascii="Times New Roman" w:hAnsi="Times New Roman" w:cs="Times New Roman"/>
          <w:sz w:val="28"/>
          <w:szCs w:val="28"/>
        </w:rPr>
        <w:t>контроля за</w:t>
      </w:r>
      <w:proofErr w:type="gramEnd"/>
      <w:r w:rsidRPr="00173E27">
        <w:rPr>
          <w:rFonts w:ascii="Times New Roman" w:hAnsi="Times New Roman" w:cs="Times New Roman"/>
          <w:sz w:val="28"/>
          <w:szCs w:val="28"/>
        </w:rPr>
        <w:t xml:space="preserve"> соблюдением условий, целей и порядка предоставления субсидий и ответственности за их нарушение (далее - субсидии).</w:t>
      </w:r>
    </w:p>
    <w:p w:rsidR="00653867" w:rsidRPr="00173E27" w:rsidRDefault="00653867" w:rsidP="00653867">
      <w:pPr>
        <w:pStyle w:val="ConsPlusNormal"/>
        <w:ind w:firstLine="540"/>
        <w:jc w:val="both"/>
        <w:rPr>
          <w:rFonts w:ascii="Times New Roman" w:hAnsi="Times New Roman" w:cs="Times New Roman"/>
          <w:sz w:val="28"/>
          <w:szCs w:val="28"/>
        </w:rPr>
      </w:pPr>
      <w:proofErr w:type="gramStart"/>
      <w:r w:rsidRPr="00173E27">
        <w:rPr>
          <w:rFonts w:ascii="Times New Roman" w:hAnsi="Times New Roman" w:cs="Times New Roman"/>
          <w:sz w:val="28"/>
          <w:szCs w:val="28"/>
        </w:rPr>
        <w:t xml:space="preserve">Для целей Порядка понятие "сельские территории" используется в значении, установленном </w:t>
      </w:r>
      <w:hyperlink r:id="rId5">
        <w:r w:rsidRPr="00173E27">
          <w:rPr>
            <w:rFonts w:ascii="Times New Roman" w:hAnsi="Times New Roman" w:cs="Times New Roman"/>
            <w:sz w:val="28"/>
            <w:szCs w:val="28"/>
          </w:rPr>
          <w:t>пунктом 2</w:t>
        </w:r>
      </w:hyperlink>
      <w:r w:rsidRPr="00173E27">
        <w:rPr>
          <w:rFonts w:ascii="Times New Roman" w:hAnsi="Times New Roman" w:cs="Times New Roman"/>
          <w:sz w:val="28"/>
          <w:szCs w:val="28"/>
        </w:rPr>
        <w:t xml:space="preserve"> приложения N 7 "Правила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 к государственной программе Российской Федерации "Комплексное развитие сельских территорий", утвержденной Постановлением Правительства Российской Федерации от 31 мая 2019 года N 696.</w:t>
      </w:r>
      <w:proofErr w:type="gramEnd"/>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Перечень сельских территорий Брянской области утверждается нормативным правовым актом департамента сельского хозяйства Брянской области (далее - департамент).</w:t>
      </w:r>
    </w:p>
    <w:p w:rsidR="00653867" w:rsidRPr="00173E27" w:rsidRDefault="00653867" w:rsidP="00653867">
      <w:pPr>
        <w:pStyle w:val="ConsPlusNormal"/>
        <w:ind w:firstLine="540"/>
        <w:jc w:val="both"/>
        <w:rPr>
          <w:rFonts w:ascii="Times New Roman" w:hAnsi="Times New Roman" w:cs="Times New Roman"/>
          <w:sz w:val="28"/>
          <w:szCs w:val="28"/>
        </w:rPr>
      </w:pPr>
      <w:bookmarkStart w:id="0" w:name="P20"/>
      <w:bookmarkEnd w:id="0"/>
      <w:r w:rsidRPr="00173E27">
        <w:rPr>
          <w:rFonts w:ascii="Times New Roman" w:hAnsi="Times New Roman" w:cs="Times New Roman"/>
          <w:sz w:val="28"/>
          <w:szCs w:val="28"/>
        </w:rPr>
        <w:t xml:space="preserve">2. Субсидии предоставляются в целях оказания финансовой поддержки при исполнении расходных обязательств муниципальных образований Брянской области (далее - муниципальное образование), возникающих при реализации муниципальных программ, предусматривающих мероприятия по реализации общественно значимых проектов по благоустройству сельских </w:t>
      </w:r>
      <w:r w:rsidRPr="00173E27">
        <w:rPr>
          <w:rFonts w:ascii="Times New Roman" w:hAnsi="Times New Roman" w:cs="Times New Roman"/>
          <w:sz w:val="28"/>
          <w:szCs w:val="28"/>
        </w:rPr>
        <w:lastRenderedPageBreak/>
        <w:t>территорий (далее - проекты) по следующим направлениям:</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организация пешеходных коммуникаций, в том числе тротуаров, аллей, велосипедных дорожек, тропинок;</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создание и обустройство мест автомобильных и велосипедных парковок;</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ремонтно-восстановительные работы улично-дорожной сети и дворовых проездов;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обустройство территории в целях обеспечения беспрепятственного передвижения инвалидов и других маломобильных групп населения;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организация ливневых стоков;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обустройство общественных колодцев и водоразборных колонок;</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обустройство площадок накопления твердых коммунальных отходов;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сохранение и восстановление природных ландшафтов и историко-культурных памятников.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Элементы благоустройства и виды работ, включаемые в проекты, устанавливаются приказом департамента.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3. Главным распорядителем бюджетных средств, предусмотренных на выплату субсидий по направлениям, указанным в </w:t>
      </w:r>
      <w:hyperlink w:anchor="P20">
        <w:r w:rsidRPr="00173E27">
          <w:rPr>
            <w:rFonts w:ascii="Times New Roman" w:hAnsi="Times New Roman" w:cs="Times New Roman"/>
            <w:sz w:val="28"/>
            <w:szCs w:val="28"/>
          </w:rPr>
          <w:t>пункте 2</w:t>
        </w:r>
      </w:hyperlink>
      <w:r w:rsidRPr="00173E27">
        <w:rPr>
          <w:rFonts w:ascii="Times New Roman" w:hAnsi="Times New Roman" w:cs="Times New Roman"/>
          <w:sz w:val="28"/>
          <w:szCs w:val="28"/>
        </w:rPr>
        <w:t xml:space="preserve"> настоящего Порядка, является департамент, который организует работу по предоставлению субсидий.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4. Размер субсидии, предоставляемой муниципальному образованию, на реализацию проекта не превышает 2 млн. рублей и составляет не более 70 процентов общего объема финансового обеспечения реализации проекта. </w:t>
      </w:r>
      <w:proofErr w:type="gramStart"/>
      <w:r w:rsidRPr="00173E27">
        <w:rPr>
          <w:rFonts w:ascii="Times New Roman" w:hAnsi="Times New Roman" w:cs="Times New Roman"/>
          <w:sz w:val="28"/>
          <w:szCs w:val="28"/>
        </w:rPr>
        <w:t>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w:t>
      </w:r>
      <w:proofErr w:type="gramEnd"/>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Соотношение объемов финансирования проекта за счет средств местного бюджета и внебюджетных источников определяется муниципальным образованием, при этом доля средств местного бюджета должна составлять не менее 10 процентов общего объема финансового обеспечения реализации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lastRenderedPageBreak/>
        <w:t>В случае если по расчету размер субсидии превышает 2 млн. рублей, финансовое обеспечение оставшейся части стоимости проекта осуществляется за счет средств бюджета муниципального образования.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Субсидия предоставляется на реализацию в одном муниципальном образовании одного проекта в год.</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5. Работы, выполняемые в рамках проекта, должны быть завершены до 31 декабря года, в котором получена субсидия.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Орган местного самоуправления не должен получать средства из областного бюджета Брянской области на основании иных нормативных правовых актов на цели, указанные в </w:t>
      </w:r>
      <w:hyperlink w:anchor="P20">
        <w:r w:rsidRPr="00173E27">
          <w:rPr>
            <w:rFonts w:ascii="Times New Roman" w:hAnsi="Times New Roman" w:cs="Times New Roman"/>
            <w:sz w:val="28"/>
            <w:szCs w:val="28"/>
          </w:rPr>
          <w:t>пункте 2</w:t>
        </w:r>
      </w:hyperlink>
      <w:r w:rsidRPr="00173E27">
        <w:rPr>
          <w:rFonts w:ascii="Times New Roman" w:hAnsi="Times New Roman" w:cs="Times New Roman"/>
          <w:sz w:val="28"/>
          <w:szCs w:val="28"/>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sz w:val="28"/>
          <w:szCs w:val="28"/>
        </w:rPr>
      </w:pPr>
      <w:bookmarkStart w:id="1" w:name="P40"/>
      <w:bookmarkEnd w:id="1"/>
      <w:r w:rsidRPr="00173E27">
        <w:rPr>
          <w:rFonts w:ascii="Times New Roman" w:hAnsi="Times New Roman" w:cs="Times New Roman"/>
          <w:sz w:val="28"/>
          <w:szCs w:val="28"/>
        </w:rPr>
        <w:t>6. Субсидии предоставляются при соблюдении следующих условий: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 наличие муниципальной программы, предусматривающей мероприятия по благоустройству сельских территорий;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2) наличие в бюджете муниципального образования бюджетных ассигнований на исполнение расходных обязательств, связанных с реализацией мероприятий по благоустройству сельских территорий;</w:t>
      </w:r>
    </w:p>
    <w:p w:rsidR="00653867" w:rsidRPr="00173E27" w:rsidRDefault="00653867" w:rsidP="00653867">
      <w:pPr>
        <w:pStyle w:val="ConsPlusNormal"/>
        <w:ind w:firstLine="540"/>
        <w:jc w:val="both"/>
        <w:rPr>
          <w:rFonts w:ascii="Times New Roman" w:hAnsi="Times New Roman" w:cs="Times New Roman"/>
          <w:sz w:val="28"/>
          <w:szCs w:val="28"/>
        </w:rPr>
      </w:pPr>
      <w:proofErr w:type="gramStart"/>
      <w:r w:rsidRPr="00173E27">
        <w:rPr>
          <w:rFonts w:ascii="Times New Roman" w:hAnsi="Times New Roman" w:cs="Times New Roman"/>
          <w:sz w:val="28"/>
          <w:szCs w:val="28"/>
        </w:rPr>
        <w:t xml:space="preserve">3) заключение соглашения департаментом с муниципальным образованием о предоставлении субсидии в соответствии с </w:t>
      </w:r>
      <w:hyperlink r:id="rId6">
        <w:r w:rsidRPr="00173E27">
          <w:rPr>
            <w:rFonts w:ascii="Times New Roman" w:hAnsi="Times New Roman" w:cs="Times New Roman"/>
            <w:sz w:val="28"/>
            <w:szCs w:val="28"/>
          </w:rPr>
          <w:t>пунктом 10</w:t>
        </w:r>
      </w:hyperlink>
      <w:r w:rsidRPr="00173E27">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w:t>
      </w:r>
      <w:proofErr w:type="gramEnd"/>
      <w:r w:rsidRPr="00173E27">
        <w:rPr>
          <w:rFonts w:ascii="Times New Roman" w:hAnsi="Times New Roman" w:cs="Times New Roman"/>
          <w:sz w:val="28"/>
          <w:szCs w:val="28"/>
        </w:rPr>
        <w:t>, предоставления и распределения субсидий).</w:t>
      </w:r>
    </w:p>
    <w:p w:rsidR="00653867" w:rsidRPr="00173E27" w:rsidRDefault="00653867" w:rsidP="00653867">
      <w:pPr>
        <w:pStyle w:val="ConsPlusNormal"/>
        <w:ind w:firstLine="540"/>
        <w:jc w:val="both"/>
        <w:rPr>
          <w:rFonts w:ascii="Times New Roman" w:hAnsi="Times New Roman" w:cs="Times New Roman"/>
          <w:sz w:val="28"/>
          <w:szCs w:val="28"/>
        </w:rPr>
      </w:pPr>
      <w:bookmarkStart w:id="2" w:name="P44"/>
      <w:bookmarkEnd w:id="2"/>
      <w:r w:rsidRPr="00173E27">
        <w:rPr>
          <w:rFonts w:ascii="Times New Roman" w:hAnsi="Times New Roman" w:cs="Times New Roman"/>
          <w:sz w:val="28"/>
          <w:szCs w:val="28"/>
        </w:rPr>
        <w:t xml:space="preserve">7. Отбор муниципальных образований для предоставления субсидий проводится конкурсной комиссией департамента по отбору муниципальных образований для предоставления субсидий на реализацию мероприятий по благоустройству сельских территорий (далее - конкурсная комиссия) ежегодно, путем конкурсного отбора проектов согласно </w:t>
      </w:r>
      <w:hyperlink w:anchor="P624">
        <w:r w:rsidRPr="00173E27">
          <w:rPr>
            <w:rFonts w:ascii="Times New Roman" w:hAnsi="Times New Roman" w:cs="Times New Roman"/>
            <w:sz w:val="28"/>
            <w:szCs w:val="28"/>
          </w:rPr>
          <w:t>критериям</w:t>
        </w:r>
      </w:hyperlink>
      <w:r w:rsidRPr="00173E27">
        <w:rPr>
          <w:rFonts w:ascii="Times New Roman" w:hAnsi="Times New Roman" w:cs="Times New Roman"/>
          <w:sz w:val="28"/>
          <w:szCs w:val="28"/>
        </w:rPr>
        <w:t xml:space="preserve"> отбора, установленным приложением 5 настоящего Порядка.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Состав конкурсной комиссии утверждается нормативным правовым актом департамента.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Заявки на участие в конкурсном отборе (далее - заявка) принимаются департаментом с 15 января по 15 мая в году, предшествующему году реализации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Проведение конкурсного отбора и подведение итогов конкурса проводится не позднее 31 мая текущего финансового года.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Информация о проведении конкурса и его итоги размещаются в информационно-телекоммуникационной сети "Интернет" на официальном сайте департамента (http://depagro32.ru).</w:t>
      </w:r>
    </w:p>
    <w:p w:rsidR="00653867" w:rsidRPr="00173E27" w:rsidRDefault="00653867" w:rsidP="00653867">
      <w:pPr>
        <w:pStyle w:val="ConsPlusNormal"/>
        <w:ind w:firstLine="540"/>
        <w:jc w:val="both"/>
        <w:rPr>
          <w:rFonts w:ascii="Times New Roman" w:hAnsi="Times New Roman" w:cs="Times New Roman"/>
          <w:sz w:val="28"/>
          <w:szCs w:val="28"/>
        </w:rPr>
      </w:pPr>
      <w:bookmarkStart w:id="3" w:name="P49"/>
      <w:bookmarkEnd w:id="3"/>
      <w:r w:rsidRPr="00173E27">
        <w:rPr>
          <w:rFonts w:ascii="Times New Roman" w:hAnsi="Times New Roman" w:cs="Times New Roman"/>
          <w:sz w:val="28"/>
          <w:szCs w:val="28"/>
        </w:rPr>
        <w:t xml:space="preserve">8. Для участия в конкурсном отборе муниципальные образования в срок, установленный </w:t>
      </w:r>
      <w:hyperlink w:anchor="P44">
        <w:r w:rsidRPr="00173E27">
          <w:rPr>
            <w:rFonts w:ascii="Times New Roman" w:hAnsi="Times New Roman" w:cs="Times New Roman"/>
            <w:sz w:val="28"/>
            <w:szCs w:val="28"/>
          </w:rPr>
          <w:t>пунктом 7</w:t>
        </w:r>
      </w:hyperlink>
      <w:r w:rsidRPr="00173E27">
        <w:rPr>
          <w:rFonts w:ascii="Times New Roman" w:hAnsi="Times New Roman" w:cs="Times New Roman"/>
          <w:sz w:val="28"/>
          <w:szCs w:val="28"/>
        </w:rPr>
        <w:t xml:space="preserve"> настоящего Порядка, представляют в департамент на очередной финансовый год </w:t>
      </w:r>
      <w:hyperlink w:anchor="P142">
        <w:r w:rsidRPr="00173E27">
          <w:rPr>
            <w:rFonts w:ascii="Times New Roman" w:hAnsi="Times New Roman" w:cs="Times New Roman"/>
            <w:sz w:val="28"/>
            <w:szCs w:val="28"/>
          </w:rPr>
          <w:t>заявление</w:t>
        </w:r>
      </w:hyperlink>
      <w:r w:rsidRPr="00173E27">
        <w:rPr>
          <w:rFonts w:ascii="Times New Roman" w:hAnsi="Times New Roman" w:cs="Times New Roman"/>
          <w:sz w:val="28"/>
          <w:szCs w:val="28"/>
        </w:rPr>
        <w:t xml:space="preserve"> на участие в конкурсном отборе проекта по форме согласно приложению 1 к настоящему Порядку с </w:t>
      </w:r>
      <w:r w:rsidRPr="00173E27">
        <w:rPr>
          <w:rFonts w:ascii="Times New Roman" w:hAnsi="Times New Roman" w:cs="Times New Roman"/>
          <w:sz w:val="28"/>
          <w:szCs w:val="28"/>
        </w:rPr>
        <w:lastRenderedPageBreak/>
        <w:t>приложением следующих документов (далее - заявление):</w:t>
      </w:r>
    </w:p>
    <w:p w:rsidR="00653867" w:rsidRPr="00173E27" w:rsidRDefault="00653867" w:rsidP="00653867">
      <w:pPr>
        <w:pStyle w:val="ConsPlusNormal"/>
        <w:ind w:firstLine="540"/>
        <w:jc w:val="both"/>
        <w:rPr>
          <w:rFonts w:ascii="Times New Roman" w:hAnsi="Times New Roman" w:cs="Times New Roman"/>
          <w:sz w:val="28"/>
          <w:szCs w:val="28"/>
        </w:rPr>
      </w:pPr>
      <w:bookmarkStart w:id="4" w:name="P50"/>
      <w:bookmarkEnd w:id="4"/>
      <w:r w:rsidRPr="00173E27">
        <w:rPr>
          <w:rFonts w:ascii="Times New Roman" w:hAnsi="Times New Roman" w:cs="Times New Roman"/>
          <w:sz w:val="28"/>
          <w:szCs w:val="28"/>
        </w:rPr>
        <w:t xml:space="preserve">бюджетная </w:t>
      </w:r>
      <w:hyperlink w:anchor="P177">
        <w:r w:rsidRPr="00173E27">
          <w:rPr>
            <w:rFonts w:ascii="Times New Roman" w:hAnsi="Times New Roman" w:cs="Times New Roman"/>
            <w:sz w:val="28"/>
            <w:szCs w:val="28"/>
          </w:rPr>
          <w:t>заявка</w:t>
        </w:r>
      </w:hyperlink>
      <w:r w:rsidRPr="00173E27">
        <w:rPr>
          <w:rFonts w:ascii="Times New Roman" w:hAnsi="Times New Roman" w:cs="Times New Roman"/>
          <w:sz w:val="28"/>
          <w:szCs w:val="28"/>
        </w:rPr>
        <w:t xml:space="preserve"> согласно приложению 2 к настоящему Порядку;</w:t>
      </w:r>
    </w:p>
    <w:p w:rsidR="00653867" w:rsidRPr="00173E27" w:rsidRDefault="00653867" w:rsidP="00653867">
      <w:pPr>
        <w:pStyle w:val="ConsPlusNormal"/>
        <w:ind w:firstLine="540"/>
        <w:jc w:val="both"/>
        <w:rPr>
          <w:rFonts w:ascii="Times New Roman" w:hAnsi="Times New Roman" w:cs="Times New Roman"/>
          <w:sz w:val="28"/>
          <w:szCs w:val="28"/>
        </w:rPr>
      </w:pPr>
      <w:hyperlink w:anchor="P241">
        <w:r w:rsidRPr="00173E27">
          <w:rPr>
            <w:rFonts w:ascii="Times New Roman" w:hAnsi="Times New Roman" w:cs="Times New Roman"/>
            <w:sz w:val="28"/>
            <w:szCs w:val="28"/>
          </w:rPr>
          <w:t>перечень</w:t>
        </w:r>
      </w:hyperlink>
      <w:r w:rsidRPr="00173E27">
        <w:rPr>
          <w:rFonts w:ascii="Times New Roman" w:hAnsi="Times New Roman" w:cs="Times New Roman"/>
          <w:sz w:val="28"/>
          <w:szCs w:val="28"/>
        </w:rPr>
        <w:t xml:space="preserve"> проектов по форме согласно приложению 3 к настоящему Порядку;</w:t>
      </w:r>
    </w:p>
    <w:p w:rsidR="00653867" w:rsidRPr="00173E27" w:rsidRDefault="00653867" w:rsidP="00653867">
      <w:pPr>
        <w:pStyle w:val="ConsPlusNormal"/>
        <w:ind w:firstLine="540"/>
        <w:jc w:val="both"/>
        <w:rPr>
          <w:rFonts w:ascii="Times New Roman" w:hAnsi="Times New Roman" w:cs="Times New Roman"/>
          <w:sz w:val="28"/>
          <w:szCs w:val="28"/>
        </w:rPr>
      </w:pPr>
      <w:hyperlink w:anchor="P429">
        <w:r w:rsidRPr="00173E27">
          <w:rPr>
            <w:rFonts w:ascii="Times New Roman" w:hAnsi="Times New Roman" w:cs="Times New Roman"/>
            <w:sz w:val="28"/>
            <w:szCs w:val="28"/>
          </w:rPr>
          <w:t>паспорт</w:t>
        </w:r>
      </w:hyperlink>
      <w:r w:rsidRPr="00173E27">
        <w:rPr>
          <w:rFonts w:ascii="Times New Roman" w:hAnsi="Times New Roman" w:cs="Times New Roman"/>
          <w:sz w:val="28"/>
          <w:szCs w:val="28"/>
        </w:rPr>
        <w:t xml:space="preserve"> проекта по форме согласно приложению 4 к настоящему Порядку;</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копия муниципальной программы, предусматривающей мероприятия по благоустройству сельских территорий;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выписка из нормативного правового акта муниципального образования, подтверждающая наличие бюджетных ассигнований на реализацию мероприятий по благоустройству сельских территорий либо гарантийные письма, подписанные руководителем муниципального образования, подтверждающие выделение из местного бюджета необходимых объемов бюджетных ассигнований в целях софинансирования проекта;</w:t>
      </w:r>
    </w:p>
    <w:p w:rsidR="00653867" w:rsidRPr="00173E27" w:rsidRDefault="00653867" w:rsidP="00653867">
      <w:pPr>
        <w:pStyle w:val="ConsPlusNormal"/>
        <w:ind w:firstLine="540"/>
        <w:jc w:val="both"/>
        <w:rPr>
          <w:rFonts w:ascii="Times New Roman" w:hAnsi="Times New Roman" w:cs="Times New Roman"/>
          <w:sz w:val="28"/>
          <w:szCs w:val="28"/>
        </w:rPr>
      </w:pPr>
      <w:bookmarkStart w:id="5" w:name="P55"/>
      <w:bookmarkEnd w:id="5"/>
      <w:r w:rsidRPr="00173E27">
        <w:rPr>
          <w:rFonts w:ascii="Times New Roman" w:hAnsi="Times New Roman" w:cs="Times New Roman"/>
          <w:sz w:val="28"/>
          <w:szCs w:val="28"/>
        </w:rPr>
        <w:t>копии документов о принятии решения о реализации на территории населенного пункта мероприятий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фотографии общих собраний жителей муниципального образования;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копии документов, подтверждающих результаты общественного обсуждения мероприятий проекта, протокольное решение (соглашение, решение схода граждан), подтверждающее совместное участие органов местного самоуправления, граждан, юридических лиц и индивидуальных предпринимателей в реализации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копии документов (соглашений, протоколов собраний), подтверждающих участие граждан, юридических лиц и индивидуальных предпринимателей в реализации проекта, в том числе денежными средствами, трудовым участием (в количественном выражении), предоставлением помещений, технических средств;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письмо муниципального образования, подтверждающее планируемое участие заинтересованных сторон в софинансировании проекта, с приложением копий подтверждающих документов (гарантийные письма заинтересованных сторон о готовности принять участие в софинансировании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копии утвержденных муниципальным заказчиком локальных сметных расчетов в ценах, сложившихся по состоянию на год подачи заявочной документации по проекту или на период реализации проекта, определяемых в соответствии с </w:t>
      </w:r>
      <w:hyperlink r:id="rId7">
        <w:r w:rsidRPr="00173E27">
          <w:rPr>
            <w:rFonts w:ascii="Times New Roman" w:hAnsi="Times New Roman" w:cs="Times New Roman"/>
            <w:sz w:val="28"/>
            <w:szCs w:val="28"/>
          </w:rPr>
          <w:t>Приказом</w:t>
        </w:r>
      </w:hyperlink>
      <w:r w:rsidRPr="00173E27">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30 марта 2020 года N 175/</w:t>
      </w:r>
      <w:proofErr w:type="spellStart"/>
      <w:proofErr w:type="gramStart"/>
      <w:r w:rsidRPr="00173E27">
        <w:rPr>
          <w:rFonts w:ascii="Times New Roman" w:hAnsi="Times New Roman" w:cs="Times New Roman"/>
          <w:sz w:val="28"/>
          <w:szCs w:val="28"/>
        </w:rPr>
        <w:t>пр</w:t>
      </w:r>
      <w:proofErr w:type="spellEnd"/>
      <w:proofErr w:type="gramEnd"/>
      <w:r w:rsidRPr="00173E27">
        <w:rPr>
          <w:rFonts w:ascii="Times New Roman" w:hAnsi="Times New Roman" w:cs="Times New Roman"/>
          <w:sz w:val="28"/>
          <w:szCs w:val="28"/>
        </w:rPr>
        <w:t xml:space="preserve"> "Об утверждении порядка определения начальной (максимальной) цены контракта, предметом которого одновременно являются подготовка проектной документации и (</w:t>
      </w:r>
      <w:proofErr w:type="gramStart"/>
      <w:r w:rsidRPr="00173E27">
        <w:rPr>
          <w:rFonts w:ascii="Times New Roman" w:hAnsi="Times New Roman" w:cs="Times New Roman"/>
          <w:sz w:val="28"/>
          <w:szCs w:val="28"/>
        </w:rPr>
        <w:t xml:space="preserve">или) выполнение инженерных изысканий, выполнение работ по строительству, реконструкции и (или) капитальному ремонту объекта капитального строительства, включенного в перечни объектов капитального строительства, утвержденных Правительством Российской Федерации, высшими исполнительными органами государственной власти субъектов Российской Федерации, местными </w:t>
      </w:r>
      <w:r w:rsidRPr="00173E27">
        <w:rPr>
          <w:rFonts w:ascii="Times New Roman" w:hAnsi="Times New Roman" w:cs="Times New Roman"/>
          <w:sz w:val="28"/>
          <w:szCs w:val="28"/>
        </w:rPr>
        <w:lastRenderedPageBreak/>
        <w:t>администрациями, цены такого контракта, заключаемого с единственным поставщиком (подрядчиком, исполнителем), методики составления сметы такого контракта, порядка изменения цены такого контракта в случаях, предусмотренных подпунктом "а</w:t>
      </w:r>
      <w:proofErr w:type="gramEnd"/>
      <w:r w:rsidRPr="00173E27">
        <w:rPr>
          <w:rFonts w:ascii="Times New Roman" w:hAnsi="Times New Roman" w:cs="Times New Roman"/>
          <w:sz w:val="28"/>
          <w:szCs w:val="28"/>
        </w:rPr>
        <w:t>" пункта 1 и пунктом 2 части 62 статьи 112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копия положительного заключения государственной экспертизы на проект (по объектам, проектная документация которых подлежит экспертизе в соответствии с Градостроительным </w:t>
      </w:r>
      <w:hyperlink r:id="rId8">
        <w:r w:rsidRPr="00173E27">
          <w:rPr>
            <w:rFonts w:ascii="Times New Roman" w:hAnsi="Times New Roman" w:cs="Times New Roman"/>
            <w:sz w:val="28"/>
            <w:szCs w:val="28"/>
          </w:rPr>
          <w:t>кодексом</w:t>
        </w:r>
      </w:hyperlink>
      <w:r w:rsidRPr="00173E27">
        <w:rPr>
          <w:rFonts w:ascii="Times New Roman" w:hAnsi="Times New Roman" w:cs="Times New Roman"/>
          <w:sz w:val="28"/>
          <w:szCs w:val="28"/>
        </w:rPr>
        <w:t xml:space="preserve"> Российской Федерации);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копия положительного заключения о проверке достоверности определения сметной стоимости объектов капитального строительства (по объектам, проектная документация которых подлежит экспертизе в соответствии с Градостроительным кодексом Российской Федерации);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копия документа об утверждении муниципальным заказчиком проектной документации;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справка органа местного самоуправления о численности выгодоприобретателей проекта - жителей, которые получат пользу от проекта, пользователей объектами, созданными (обустроенными) в рамках проекта на дату реализации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сведения об использовании средств массовой информации и других средств информирования населения в процессе отбора проекта с приложением подтверждающих документов (копии статей, факты размещения на сайтах);</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карта-схема расположения объектов благоустройства в населенном пункте;</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презентацию проекта (слайдов, видео и др. при наличии).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Заявитель вправе представить дополнительные материалы.</w:t>
      </w:r>
    </w:p>
    <w:p w:rsidR="00653867" w:rsidRPr="00173E27" w:rsidRDefault="00653867" w:rsidP="00653867">
      <w:pPr>
        <w:pStyle w:val="ConsPlusNormal"/>
        <w:ind w:firstLine="540"/>
        <w:jc w:val="both"/>
        <w:rPr>
          <w:rFonts w:ascii="Times New Roman" w:hAnsi="Times New Roman" w:cs="Times New Roman"/>
          <w:sz w:val="28"/>
          <w:szCs w:val="28"/>
        </w:rPr>
      </w:pPr>
      <w:proofErr w:type="gramStart"/>
      <w:r w:rsidRPr="00173E27">
        <w:rPr>
          <w:rFonts w:ascii="Times New Roman" w:hAnsi="Times New Roman" w:cs="Times New Roman"/>
          <w:sz w:val="28"/>
          <w:szCs w:val="28"/>
        </w:rPr>
        <w:t>В случае представления муниципальным образованием документов для участия в реализации мероприятий по благоустройству сельских территорий в плановом периоде</w:t>
      </w:r>
      <w:proofErr w:type="gramEnd"/>
      <w:r w:rsidRPr="00173E27">
        <w:rPr>
          <w:rFonts w:ascii="Times New Roman" w:hAnsi="Times New Roman" w:cs="Times New Roman"/>
          <w:sz w:val="28"/>
          <w:szCs w:val="28"/>
        </w:rPr>
        <w:t xml:space="preserve"> к заявлению прилагаются документы, указанные в </w:t>
      </w:r>
      <w:hyperlink w:anchor="P50">
        <w:r w:rsidRPr="00173E27">
          <w:rPr>
            <w:rFonts w:ascii="Times New Roman" w:hAnsi="Times New Roman" w:cs="Times New Roman"/>
            <w:sz w:val="28"/>
            <w:szCs w:val="28"/>
          </w:rPr>
          <w:t>абзацах втором</w:t>
        </w:r>
      </w:hyperlink>
      <w:r w:rsidRPr="00173E27">
        <w:rPr>
          <w:rFonts w:ascii="Times New Roman" w:hAnsi="Times New Roman" w:cs="Times New Roman"/>
          <w:sz w:val="28"/>
          <w:szCs w:val="28"/>
        </w:rPr>
        <w:t xml:space="preserve"> - </w:t>
      </w:r>
      <w:hyperlink w:anchor="P55">
        <w:r w:rsidRPr="00173E27">
          <w:rPr>
            <w:rFonts w:ascii="Times New Roman" w:hAnsi="Times New Roman" w:cs="Times New Roman"/>
            <w:sz w:val="28"/>
            <w:szCs w:val="28"/>
          </w:rPr>
          <w:t>седьмом</w:t>
        </w:r>
      </w:hyperlink>
      <w:r w:rsidRPr="00173E27">
        <w:rPr>
          <w:rFonts w:ascii="Times New Roman" w:hAnsi="Times New Roman" w:cs="Times New Roman"/>
          <w:sz w:val="28"/>
          <w:szCs w:val="28"/>
        </w:rPr>
        <w:t xml:space="preserve"> настоящего пункта.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Все копии представляемых документов должны быть заверены в установленном порядке заявителем.</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9. </w:t>
      </w:r>
      <w:proofErr w:type="gramStart"/>
      <w:r w:rsidRPr="00173E27">
        <w:rPr>
          <w:rFonts w:ascii="Times New Roman" w:hAnsi="Times New Roman" w:cs="Times New Roman"/>
          <w:sz w:val="28"/>
          <w:szCs w:val="28"/>
        </w:rPr>
        <w:t xml:space="preserve">Департамент регистрирует заявления муниципальных образований в журнале учета заявлений и в срок не позднее 10 календарных дней со дня регистрации в журнале учета заявлений рассматривает документы, представленные муниципальными образованиями в объеме, указанном в </w:t>
      </w:r>
      <w:hyperlink w:anchor="P49">
        <w:r w:rsidRPr="00173E27">
          <w:rPr>
            <w:rFonts w:ascii="Times New Roman" w:hAnsi="Times New Roman" w:cs="Times New Roman"/>
            <w:sz w:val="28"/>
            <w:szCs w:val="28"/>
          </w:rPr>
          <w:t>пункте 8</w:t>
        </w:r>
      </w:hyperlink>
      <w:r w:rsidRPr="00173E27">
        <w:rPr>
          <w:rFonts w:ascii="Times New Roman" w:hAnsi="Times New Roman" w:cs="Times New Roman"/>
          <w:sz w:val="28"/>
          <w:szCs w:val="28"/>
        </w:rPr>
        <w:t xml:space="preserve"> настоящего Порядка, на полноту содержащихся в них сведений и принимает решение о допуске (отказе в допуске) к участию в конкурсном отборе.</w:t>
      </w:r>
      <w:proofErr w:type="gramEnd"/>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После принятия решения департаментом делается соответствующая запись в журнале регистрации заявлений.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О принятом решении муниципальное образование уведомляется в течение пяти календарных дней со дня принятия решения путем направления </w:t>
      </w:r>
      <w:r w:rsidRPr="00173E27">
        <w:rPr>
          <w:rFonts w:ascii="Times New Roman" w:hAnsi="Times New Roman" w:cs="Times New Roman"/>
          <w:sz w:val="28"/>
          <w:szCs w:val="28"/>
        </w:rPr>
        <w:lastRenderedPageBreak/>
        <w:t>письменного уведомления о допуске к конкурсному отбору (об отказе в допуске с указанием причины отказа).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10. Основаниями для отказа в допуске к конкурсному отбору являются: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а) непредставление или представление не в полном объеме документов, указанных в </w:t>
      </w:r>
      <w:hyperlink w:anchor="P49">
        <w:r w:rsidRPr="00173E27">
          <w:rPr>
            <w:rFonts w:ascii="Times New Roman" w:hAnsi="Times New Roman" w:cs="Times New Roman"/>
            <w:sz w:val="28"/>
            <w:szCs w:val="28"/>
          </w:rPr>
          <w:t>пункте 8</w:t>
        </w:r>
      </w:hyperlink>
      <w:r w:rsidRPr="00173E27">
        <w:rPr>
          <w:rFonts w:ascii="Times New Roman" w:hAnsi="Times New Roman" w:cs="Times New Roman"/>
          <w:sz w:val="28"/>
          <w:szCs w:val="28"/>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б) нарушение срока представления документов, установленного </w:t>
      </w:r>
      <w:hyperlink w:anchor="P44">
        <w:r w:rsidRPr="00173E27">
          <w:rPr>
            <w:rFonts w:ascii="Times New Roman" w:hAnsi="Times New Roman" w:cs="Times New Roman"/>
            <w:sz w:val="28"/>
            <w:szCs w:val="28"/>
          </w:rPr>
          <w:t>пунктом 7</w:t>
        </w:r>
      </w:hyperlink>
      <w:r w:rsidRPr="00173E27">
        <w:rPr>
          <w:rFonts w:ascii="Times New Roman" w:hAnsi="Times New Roman" w:cs="Times New Roman"/>
          <w:sz w:val="28"/>
          <w:szCs w:val="28"/>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 установление факта недостоверности представленной информации.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11. Муниципальное образование вправе повторно представить заявление о предоставлении субсидии в текущем финансовом году в сроки, установленные для подачи документов, при условии устранения обстоятельств, послуживших основанием для отказа в допуске к конкурсному отбору.</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Муниципальное образование вправе отозвать поданное заявление, направив соответствующее обращение в письменной форме в департамент.</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Поступление в департамент обращения муниципального образования об отзыве заявления является основанием для возврата документов, поступивших на конкурсный отбор в муниципальное образование. Департаментом делается соответствующая запись в журнале учета заявлений и в течение двух рабочих дней со дня поступления соответствующего </w:t>
      </w:r>
      <w:proofErr w:type="gramStart"/>
      <w:r w:rsidRPr="00173E27">
        <w:rPr>
          <w:rFonts w:ascii="Times New Roman" w:hAnsi="Times New Roman" w:cs="Times New Roman"/>
          <w:sz w:val="28"/>
          <w:szCs w:val="28"/>
        </w:rPr>
        <w:t>обращения</w:t>
      </w:r>
      <w:proofErr w:type="gramEnd"/>
      <w:r w:rsidRPr="00173E27">
        <w:rPr>
          <w:rFonts w:ascii="Times New Roman" w:hAnsi="Times New Roman" w:cs="Times New Roman"/>
          <w:sz w:val="28"/>
          <w:szCs w:val="28"/>
        </w:rPr>
        <w:t xml:space="preserve"> отозванные документы возвращаются в муниципальное образование.</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12. Конкурсная комиссия рассматривает документы, представленные муниципальными образованиями на реализацию в очередном финансовом году, проводит ранжирование проектов количеству набранных баллов. Результаты решения комиссии оформляются протоколом.</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Департамент на основании протокола решения комиссии формирует </w:t>
      </w:r>
      <w:hyperlink w:anchor="P241">
        <w:r w:rsidRPr="00173E27">
          <w:rPr>
            <w:rFonts w:ascii="Times New Roman" w:hAnsi="Times New Roman" w:cs="Times New Roman"/>
            <w:sz w:val="28"/>
            <w:szCs w:val="28"/>
          </w:rPr>
          <w:t>перечень</w:t>
        </w:r>
      </w:hyperlink>
      <w:r w:rsidRPr="00173E27">
        <w:rPr>
          <w:rFonts w:ascii="Times New Roman" w:hAnsi="Times New Roman" w:cs="Times New Roman"/>
          <w:sz w:val="28"/>
          <w:szCs w:val="28"/>
        </w:rPr>
        <w:t xml:space="preserve"> проектов </w:t>
      </w:r>
      <w:proofErr w:type="gramStart"/>
      <w:r w:rsidRPr="00173E27">
        <w:rPr>
          <w:rFonts w:ascii="Times New Roman" w:hAnsi="Times New Roman" w:cs="Times New Roman"/>
          <w:sz w:val="28"/>
          <w:szCs w:val="28"/>
        </w:rPr>
        <w:t>по благоустройству сельских территорий для направления в Министерство сельского хозяйства Российской Федерации в составе заявочной документации на очередной финансовый год</w:t>
      </w:r>
      <w:proofErr w:type="gramEnd"/>
      <w:r w:rsidRPr="00173E27">
        <w:rPr>
          <w:rFonts w:ascii="Times New Roman" w:hAnsi="Times New Roman" w:cs="Times New Roman"/>
          <w:sz w:val="28"/>
          <w:szCs w:val="28"/>
        </w:rPr>
        <w:t xml:space="preserve"> и плановый период (далее - перечень проектов) по форме согласно приложению 3 к настоящему Порядку.</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Первым в перечень проектов включается проект, набравший наибольшее количество баллов, далее включаются проекты в порядке убывания баллов.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 случае если несколько проектов набрали равное количество баллов, в первую очередь в перечень проектов включается проект с ранней датой регистрации в журнале учета заявлений.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 случае если даты регистрации заявлений совпадают, преимущество отдается проекту, имеющему наибольшую долю граждан, которые станут регулярными потребителями результатов реализации проекта от общей численности населенного пункта, в котором реализуется проект.</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13. Очередность предоставления субсидий муниципальным образованиям определяется в соответствии с утвержденным перечнем проектов по результатам ранжирования проектов.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 случае недостаточности лимитов бюджетных обязатель</w:t>
      </w:r>
      <w:proofErr w:type="gramStart"/>
      <w:r w:rsidRPr="00173E27">
        <w:rPr>
          <w:rFonts w:ascii="Times New Roman" w:hAnsi="Times New Roman" w:cs="Times New Roman"/>
          <w:sz w:val="28"/>
          <w:szCs w:val="28"/>
        </w:rPr>
        <w:t>ств дл</w:t>
      </w:r>
      <w:proofErr w:type="gramEnd"/>
      <w:r w:rsidRPr="00173E27">
        <w:rPr>
          <w:rFonts w:ascii="Times New Roman" w:hAnsi="Times New Roman" w:cs="Times New Roman"/>
          <w:sz w:val="28"/>
          <w:szCs w:val="28"/>
        </w:rPr>
        <w:t xml:space="preserve">я </w:t>
      </w:r>
      <w:r w:rsidRPr="00173E27">
        <w:rPr>
          <w:rFonts w:ascii="Times New Roman" w:hAnsi="Times New Roman" w:cs="Times New Roman"/>
          <w:sz w:val="28"/>
          <w:szCs w:val="28"/>
        </w:rPr>
        <w:lastRenderedPageBreak/>
        <w:t>предоставления субсидии муниципальному образованию в полном объеме, определяемом в соответствии с заявлением, с письменного согласия муниципального образования предоставляется субсидия в пределах остатка лимитов бюджетных обязательств. В случае отказа муниципального образования от получения субсидии в пределах остатка лимитов бюджетных обязательств рассматривается заявление следующего муниципального образования в порядке очередности.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В случае увеличения лимитов бюджетных обязательств, доведенных департаменту на текущий финансовый год, муниципальному образованию предоставляется субсидия без повторного прохождения конкурсного отбора в порядке очередности с целью достижения дополнительных результатов использования субсидий.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Муниципальные образования, проекты которых включены конкурсной комиссией в перечень проектов и необеспеченные финансированием в текущем финансовом году, имеют право на повторное участие проектов в конкурсном отборе на очередной финансовый год при условии пересчета их стоимости с использованием индексов - дефляторов в цены года начала реализации проекта.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14. Департамент производит расчет размера субсидии (</w:t>
      </w:r>
      <w:proofErr w:type="spellStart"/>
      <w:r w:rsidRPr="00173E27">
        <w:rPr>
          <w:rFonts w:ascii="Times New Roman" w:hAnsi="Times New Roman" w:cs="Times New Roman"/>
          <w:sz w:val="28"/>
          <w:szCs w:val="28"/>
        </w:rPr>
        <w:t>Ср</w:t>
      </w:r>
      <w:proofErr w:type="gramStart"/>
      <w:r w:rsidRPr="00173E27">
        <w:rPr>
          <w:rFonts w:ascii="Times New Roman" w:hAnsi="Times New Roman" w:cs="Times New Roman"/>
          <w:sz w:val="28"/>
          <w:szCs w:val="28"/>
        </w:rPr>
        <w:t>i</w:t>
      </w:r>
      <w:proofErr w:type="spellEnd"/>
      <w:proofErr w:type="gramEnd"/>
      <w:r w:rsidRPr="00173E27">
        <w:rPr>
          <w:rFonts w:ascii="Times New Roman" w:hAnsi="Times New Roman" w:cs="Times New Roman"/>
          <w:sz w:val="28"/>
          <w:szCs w:val="28"/>
        </w:rPr>
        <w:t>) по формуле:</w:t>
      </w:r>
    </w:p>
    <w:p w:rsidR="00653867" w:rsidRPr="00173E27" w:rsidRDefault="00653867" w:rsidP="00653867">
      <w:pPr>
        <w:pStyle w:val="ConsPlusNormal"/>
        <w:jc w:val="both"/>
        <w:rPr>
          <w:rFonts w:ascii="Times New Roman" w:hAnsi="Times New Roman" w:cs="Times New Roman"/>
          <w:sz w:val="28"/>
          <w:szCs w:val="28"/>
        </w:rPr>
      </w:pPr>
    </w:p>
    <w:p w:rsidR="00653867" w:rsidRPr="00173E27" w:rsidRDefault="00653867" w:rsidP="00653867">
      <w:pPr>
        <w:pStyle w:val="ConsPlusNormal"/>
        <w:jc w:val="center"/>
        <w:rPr>
          <w:rFonts w:ascii="Times New Roman" w:hAnsi="Times New Roman" w:cs="Times New Roman"/>
          <w:sz w:val="28"/>
          <w:szCs w:val="28"/>
        </w:rPr>
      </w:pPr>
      <w:proofErr w:type="spellStart"/>
      <w:proofErr w:type="gramStart"/>
      <w:r w:rsidRPr="00173E27">
        <w:rPr>
          <w:rFonts w:ascii="Times New Roman" w:hAnsi="Times New Roman" w:cs="Times New Roman"/>
          <w:sz w:val="28"/>
          <w:szCs w:val="28"/>
        </w:rPr>
        <w:t>С</w:t>
      </w:r>
      <w:proofErr w:type="gramEnd"/>
      <w:r w:rsidRPr="00173E27">
        <w:rPr>
          <w:rFonts w:ascii="Times New Roman" w:hAnsi="Times New Roman" w:cs="Times New Roman"/>
          <w:sz w:val="28"/>
          <w:szCs w:val="28"/>
        </w:rPr>
        <w:t>pi</w:t>
      </w:r>
      <w:proofErr w:type="spellEnd"/>
      <w:r w:rsidRPr="00173E27">
        <w:rPr>
          <w:rFonts w:ascii="Times New Roman" w:hAnsi="Times New Roman" w:cs="Times New Roman"/>
          <w:sz w:val="28"/>
          <w:szCs w:val="28"/>
        </w:rPr>
        <w:t xml:space="preserve"> = </w:t>
      </w:r>
      <w:proofErr w:type="spellStart"/>
      <w:r w:rsidRPr="00173E27">
        <w:rPr>
          <w:rFonts w:ascii="Times New Roman" w:hAnsi="Times New Roman" w:cs="Times New Roman"/>
          <w:sz w:val="28"/>
          <w:szCs w:val="28"/>
        </w:rPr>
        <w:t>Zi</w:t>
      </w:r>
      <w:proofErr w:type="spellEnd"/>
      <w:r w:rsidRPr="00173E27">
        <w:rPr>
          <w:rFonts w:ascii="Times New Roman" w:hAnsi="Times New Roman" w:cs="Times New Roman"/>
          <w:sz w:val="28"/>
          <w:szCs w:val="28"/>
        </w:rPr>
        <w:t xml:space="preserve"> x 70%, где:</w:t>
      </w:r>
    </w:p>
    <w:p w:rsidR="00653867" w:rsidRPr="00173E27" w:rsidRDefault="00653867" w:rsidP="00653867">
      <w:pPr>
        <w:pStyle w:val="ConsPlusNormal"/>
        <w:jc w:val="both"/>
        <w:rPr>
          <w:rFonts w:ascii="Times New Roman" w:hAnsi="Times New Roman" w:cs="Times New Roman"/>
          <w:sz w:val="28"/>
          <w:szCs w:val="28"/>
        </w:rPr>
      </w:pPr>
    </w:p>
    <w:p w:rsidR="00653867" w:rsidRPr="00173E27" w:rsidRDefault="00653867" w:rsidP="00653867">
      <w:pPr>
        <w:pStyle w:val="ConsPlusNormal"/>
        <w:ind w:firstLine="540"/>
        <w:jc w:val="both"/>
        <w:rPr>
          <w:rFonts w:ascii="Times New Roman" w:hAnsi="Times New Roman" w:cs="Times New Roman"/>
          <w:sz w:val="28"/>
          <w:szCs w:val="28"/>
        </w:rPr>
      </w:pPr>
      <w:proofErr w:type="spellStart"/>
      <w:r w:rsidRPr="00173E27">
        <w:rPr>
          <w:rFonts w:ascii="Times New Roman" w:hAnsi="Times New Roman" w:cs="Times New Roman"/>
          <w:sz w:val="28"/>
          <w:szCs w:val="28"/>
        </w:rPr>
        <w:t>Zi</w:t>
      </w:r>
      <w:proofErr w:type="spellEnd"/>
      <w:r w:rsidRPr="00173E27">
        <w:rPr>
          <w:rFonts w:ascii="Times New Roman" w:hAnsi="Times New Roman" w:cs="Times New Roman"/>
          <w:sz w:val="28"/>
          <w:szCs w:val="28"/>
        </w:rPr>
        <w:t xml:space="preserve"> - стоимость проекта i-</w:t>
      </w:r>
      <w:proofErr w:type="spellStart"/>
      <w:r w:rsidRPr="00173E27">
        <w:rPr>
          <w:rFonts w:ascii="Times New Roman" w:hAnsi="Times New Roman" w:cs="Times New Roman"/>
          <w:sz w:val="28"/>
          <w:szCs w:val="28"/>
        </w:rPr>
        <w:t>го</w:t>
      </w:r>
      <w:proofErr w:type="spellEnd"/>
      <w:r w:rsidRPr="00173E27">
        <w:rPr>
          <w:rFonts w:ascii="Times New Roman" w:hAnsi="Times New Roman" w:cs="Times New Roman"/>
          <w:sz w:val="28"/>
          <w:szCs w:val="28"/>
        </w:rPr>
        <w:t xml:space="preserve"> муниципального образования (рублей);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70% - доля объема финансового обеспечения реализации проекта за счет средств областного бюджета.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15. Перечень проектов, отобранных для субсидирования, утверждается приказом департамента.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16. Распределение субсидий между муниципальными образованиями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17. </w:t>
      </w:r>
      <w:proofErr w:type="gramStart"/>
      <w:r w:rsidRPr="00173E27">
        <w:rPr>
          <w:rFonts w:ascii="Times New Roman" w:hAnsi="Times New Roman" w:cs="Times New Roman"/>
          <w:sz w:val="28"/>
          <w:szCs w:val="28"/>
        </w:rPr>
        <w:t>Департамент в течение пяти рабочих дней со дня вступления в силу нормативного правового акта, указанного в пункте 16 настоящего Порядка, формирует и направляет проект соглашения о предоставлении субсидии (далее - соглашение) в системе "Электронный бюджет", направляет муниципальному образованию уведомление о размещении проекта соглашения в системе "Электронный бюджет" на электронный адрес, указанный в заявлении на предоставление субсидии, а при его отсутствии - на</w:t>
      </w:r>
      <w:proofErr w:type="gramEnd"/>
      <w:r w:rsidRPr="00173E27">
        <w:rPr>
          <w:rFonts w:ascii="Times New Roman" w:hAnsi="Times New Roman" w:cs="Times New Roman"/>
          <w:sz w:val="28"/>
          <w:szCs w:val="28"/>
        </w:rPr>
        <w:t xml:space="preserve"> почтовый адрес муниципального образования.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Муниципальное образование в течение двух рабочих дней со дня, следующего за днем получения уведомления о размещении проекта соглашения в системе "Электронный бюджет", рассматривает и подписывает проект соглашения о предоставлении субсидии в системе "Электронный бюджет" усиленной квалифицированной электронной подписью.</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В случае </w:t>
      </w:r>
      <w:proofErr w:type="spellStart"/>
      <w:r w:rsidRPr="00173E27">
        <w:rPr>
          <w:rFonts w:ascii="Times New Roman" w:hAnsi="Times New Roman" w:cs="Times New Roman"/>
          <w:sz w:val="28"/>
          <w:szCs w:val="28"/>
        </w:rPr>
        <w:t>неподписания</w:t>
      </w:r>
      <w:proofErr w:type="spellEnd"/>
      <w:r w:rsidRPr="00173E27">
        <w:rPr>
          <w:rFonts w:ascii="Times New Roman" w:hAnsi="Times New Roman" w:cs="Times New Roman"/>
          <w:sz w:val="28"/>
          <w:szCs w:val="28"/>
        </w:rPr>
        <w:t xml:space="preserve"> муниципальным образованием соглашения в </w:t>
      </w:r>
      <w:r w:rsidRPr="00173E27">
        <w:rPr>
          <w:rFonts w:ascii="Times New Roman" w:hAnsi="Times New Roman" w:cs="Times New Roman"/>
          <w:sz w:val="28"/>
          <w:szCs w:val="28"/>
        </w:rPr>
        <w:lastRenderedPageBreak/>
        <w:t>установленный срок муниципальное образование считается уклонившимся от заключения соглашения.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Департамент делает соответствующую запись в журнале учета заявлений и в течение трех рабочих дней со дня истечения срока, установленного для подписания соглашения, направляет муниципальному образованию уведомление о </w:t>
      </w:r>
      <w:proofErr w:type="spellStart"/>
      <w:r w:rsidRPr="00173E27">
        <w:rPr>
          <w:rFonts w:ascii="Times New Roman" w:hAnsi="Times New Roman" w:cs="Times New Roman"/>
          <w:sz w:val="28"/>
          <w:szCs w:val="28"/>
        </w:rPr>
        <w:t>непредоставлении</w:t>
      </w:r>
      <w:proofErr w:type="spellEnd"/>
      <w:r w:rsidRPr="00173E27">
        <w:rPr>
          <w:rFonts w:ascii="Times New Roman" w:hAnsi="Times New Roman" w:cs="Times New Roman"/>
          <w:sz w:val="28"/>
          <w:szCs w:val="28"/>
        </w:rPr>
        <w:t xml:space="preserve"> субсидии в связи с </w:t>
      </w:r>
      <w:proofErr w:type="spellStart"/>
      <w:r w:rsidRPr="00173E27">
        <w:rPr>
          <w:rFonts w:ascii="Times New Roman" w:hAnsi="Times New Roman" w:cs="Times New Roman"/>
          <w:sz w:val="28"/>
          <w:szCs w:val="28"/>
        </w:rPr>
        <w:t>незаключением</w:t>
      </w:r>
      <w:proofErr w:type="spellEnd"/>
      <w:r w:rsidRPr="00173E27">
        <w:rPr>
          <w:rFonts w:ascii="Times New Roman" w:hAnsi="Times New Roman" w:cs="Times New Roman"/>
          <w:sz w:val="28"/>
          <w:szCs w:val="28"/>
        </w:rPr>
        <w:t xml:space="preserve"> соглашения.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18. Перечисление субсидии осуществляется в установленном порядке на единый счет бюджета муниципального образования, открытый финансовому органу муниципального образования в управлении Федерального казначейства по Брянской области.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19. В случае несоблюдения органом местного самоуправления муниципального образования Брянской области (далее - орган местного самоуправления) обязательств, предусмотренных соглашением, департамент вправе приостановить перечисление субсидии, о чем информирует орган местного самоуправления с указанием причин и срока, необходимого для устранения нарушений.</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В случае </w:t>
      </w:r>
      <w:proofErr w:type="spellStart"/>
      <w:r w:rsidRPr="00173E27">
        <w:rPr>
          <w:rFonts w:ascii="Times New Roman" w:hAnsi="Times New Roman" w:cs="Times New Roman"/>
          <w:sz w:val="28"/>
          <w:szCs w:val="28"/>
        </w:rPr>
        <w:t>неустранения</w:t>
      </w:r>
      <w:proofErr w:type="spellEnd"/>
      <w:r w:rsidRPr="00173E27">
        <w:rPr>
          <w:rFonts w:ascii="Times New Roman" w:hAnsi="Times New Roman" w:cs="Times New Roman"/>
          <w:sz w:val="28"/>
          <w:szCs w:val="28"/>
        </w:rPr>
        <w:t xml:space="preserve"> органом местного самоуправления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w:t>
      </w:r>
      <w:hyperlink w:anchor="P40">
        <w:r w:rsidRPr="00173E27">
          <w:rPr>
            <w:rFonts w:ascii="Times New Roman" w:hAnsi="Times New Roman" w:cs="Times New Roman"/>
            <w:sz w:val="28"/>
            <w:szCs w:val="28"/>
          </w:rPr>
          <w:t>пунктами 6</w:t>
        </w:r>
      </w:hyperlink>
      <w:r w:rsidRPr="00173E27">
        <w:rPr>
          <w:rFonts w:ascii="Times New Roman" w:hAnsi="Times New Roman" w:cs="Times New Roman"/>
          <w:sz w:val="28"/>
          <w:szCs w:val="28"/>
        </w:rPr>
        <w:t xml:space="preserve"> - </w:t>
      </w:r>
      <w:hyperlink w:anchor="P49">
        <w:r w:rsidRPr="00173E27">
          <w:rPr>
            <w:rFonts w:ascii="Times New Roman" w:hAnsi="Times New Roman" w:cs="Times New Roman"/>
            <w:sz w:val="28"/>
            <w:szCs w:val="28"/>
          </w:rPr>
          <w:t>8</w:t>
        </w:r>
      </w:hyperlink>
      <w:r w:rsidRPr="00173E27">
        <w:rPr>
          <w:rFonts w:ascii="Times New Roman" w:hAnsi="Times New Roman" w:cs="Times New Roman"/>
          <w:sz w:val="28"/>
          <w:szCs w:val="28"/>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20. Внесение изменений в распределение субсидий осуществляется в соответствии со </w:t>
      </w:r>
      <w:hyperlink r:id="rId9">
        <w:r w:rsidRPr="00173E27">
          <w:rPr>
            <w:rFonts w:ascii="Times New Roman" w:hAnsi="Times New Roman" w:cs="Times New Roman"/>
            <w:sz w:val="28"/>
            <w:szCs w:val="28"/>
          </w:rPr>
          <w:t>статьей 13</w:t>
        </w:r>
      </w:hyperlink>
      <w:r w:rsidRPr="00173E27">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653867" w:rsidRPr="00173E27" w:rsidRDefault="00173E27" w:rsidP="00653867">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21. Эффективность использования субсидий оценивается ежегодно на основе достижения значений следующего результата использования субсидий - реализованы проекты, единиц.</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Оценка эффективности использования субсидии производится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w:t>
      </w:r>
    </w:p>
    <w:p w:rsidR="00653867" w:rsidRPr="00173E27" w:rsidRDefault="00653867" w:rsidP="00653867">
      <w:pPr>
        <w:pStyle w:val="ConsPlusNormal"/>
        <w:ind w:firstLine="540"/>
        <w:jc w:val="both"/>
        <w:rPr>
          <w:rFonts w:ascii="Times New Roman" w:hAnsi="Times New Roman" w:cs="Times New Roman"/>
          <w:sz w:val="28"/>
          <w:szCs w:val="28"/>
        </w:rPr>
      </w:pPr>
      <w:bookmarkStart w:id="6" w:name="P108"/>
      <w:bookmarkEnd w:id="6"/>
      <w:r w:rsidRPr="00173E27">
        <w:rPr>
          <w:rFonts w:ascii="Times New Roman" w:hAnsi="Times New Roman" w:cs="Times New Roman"/>
          <w:sz w:val="28"/>
          <w:szCs w:val="28"/>
        </w:rPr>
        <w:t xml:space="preserve">22. </w:t>
      </w:r>
      <w:proofErr w:type="gramStart"/>
      <w:r w:rsidRPr="00173E27">
        <w:rPr>
          <w:rFonts w:ascii="Times New Roman" w:hAnsi="Times New Roman" w:cs="Times New Roman"/>
          <w:sz w:val="28"/>
          <w:szCs w:val="28"/>
        </w:rPr>
        <w:t>В случае если му</w:t>
      </w:r>
      <w:bookmarkStart w:id="7" w:name="_GoBack"/>
      <w:bookmarkEnd w:id="7"/>
      <w:r w:rsidRPr="00173E27">
        <w:rPr>
          <w:rFonts w:ascii="Times New Roman" w:hAnsi="Times New Roman" w:cs="Times New Roman"/>
          <w:sz w:val="28"/>
          <w:szCs w:val="28"/>
        </w:rPr>
        <w:t xml:space="preserve">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10">
        <w:r w:rsidRPr="00173E27">
          <w:rPr>
            <w:rFonts w:ascii="Times New Roman" w:hAnsi="Times New Roman" w:cs="Times New Roman"/>
            <w:sz w:val="28"/>
            <w:szCs w:val="28"/>
          </w:rPr>
          <w:t>подпунктом "б(1)" пункта 10</w:t>
        </w:r>
      </w:hyperlink>
      <w:r w:rsidRPr="00173E27">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w:t>
      </w:r>
      <w:proofErr w:type="gramEnd"/>
      <w:r w:rsidRPr="00173E27">
        <w:rPr>
          <w:rFonts w:ascii="Times New Roman" w:hAnsi="Times New Roman" w:cs="Times New Roman"/>
          <w:sz w:val="28"/>
          <w:szCs w:val="28"/>
        </w:rPr>
        <w:t xml:space="preserve">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w:t>
      </w:r>
      <w:hyperlink r:id="rId11">
        <w:r w:rsidRPr="00173E27">
          <w:rPr>
            <w:rFonts w:ascii="Times New Roman" w:hAnsi="Times New Roman" w:cs="Times New Roman"/>
            <w:sz w:val="28"/>
            <w:szCs w:val="28"/>
          </w:rPr>
          <w:t>пунктами 16</w:t>
        </w:r>
      </w:hyperlink>
      <w:r w:rsidRPr="00173E27">
        <w:rPr>
          <w:rFonts w:ascii="Times New Roman" w:hAnsi="Times New Roman" w:cs="Times New Roman"/>
          <w:sz w:val="28"/>
          <w:szCs w:val="28"/>
        </w:rPr>
        <w:t xml:space="preserve"> - </w:t>
      </w:r>
      <w:hyperlink r:id="rId12">
        <w:r w:rsidRPr="00173E27">
          <w:rPr>
            <w:rFonts w:ascii="Times New Roman" w:hAnsi="Times New Roman" w:cs="Times New Roman"/>
            <w:sz w:val="28"/>
            <w:szCs w:val="28"/>
          </w:rPr>
          <w:t>18</w:t>
        </w:r>
      </w:hyperlink>
      <w:r w:rsidRPr="00173E27">
        <w:rPr>
          <w:rFonts w:ascii="Times New Roman" w:hAnsi="Times New Roman" w:cs="Times New Roman"/>
          <w:sz w:val="28"/>
          <w:szCs w:val="28"/>
        </w:rPr>
        <w:t xml:space="preserve"> Правил формирования, предоставления и распределения субсидий.</w:t>
      </w:r>
    </w:p>
    <w:p w:rsidR="00653867" w:rsidRPr="00173E27" w:rsidRDefault="00653867" w:rsidP="00653867">
      <w:pPr>
        <w:pStyle w:val="ConsPlusNormal"/>
        <w:ind w:firstLine="540"/>
        <w:jc w:val="both"/>
        <w:rPr>
          <w:rFonts w:ascii="Times New Roman" w:hAnsi="Times New Roman" w:cs="Times New Roman"/>
          <w:sz w:val="28"/>
          <w:szCs w:val="28"/>
        </w:rPr>
      </w:pPr>
      <w:bookmarkStart w:id="8" w:name="P109"/>
      <w:bookmarkEnd w:id="8"/>
      <w:r w:rsidRPr="00173E27">
        <w:rPr>
          <w:rFonts w:ascii="Times New Roman" w:hAnsi="Times New Roman" w:cs="Times New Roman"/>
          <w:sz w:val="28"/>
          <w:szCs w:val="28"/>
        </w:rPr>
        <w:t xml:space="preserve">23. </w:t>
      </w:r>
      <w:proofErr w:type="gramStart"/>
      <w:r w:rsidRPr="00173E27">
        <w:rPr>
          <w:rFonts w:ascii="Times New Roman" w:hAnsi="Times New Roman" w:cs="Times New Roman"/>
          <w:sz w:val="28"/>
          <w:szCs w:val="28"/>
        </w:rPr>
        <w:t xml:space="preserve">В случае если муниципальным образованием по состоянию на 31 </w:t>
      </w:r>
      <w:r w:rsidRPr="00173E27">
        <w:rPr>
          <w:rFonts w:ascii="Times New Roman" w:hAnsi="Times New Roman" w:cs="Times New Roman"/>
          <w:sz w:val="28"/>
          <w:szCs w:val="28"/>
        </w:rPr>
        <w:lastRenderedPageBreak/>
        <w:t xml:space="preserve">декабря года предоставления субсидии допущены нарушения обязательств, предусмотренных соглашением в соответствии с </w:t>
      </w:r>
      <w:hyperlink r:id="rId13">
        <w:r w:rsidRPr="00173E27">
          <w:rPr>
            <w:rFonts w:ascii="Times New Roman" w:hAnsi="Times New Roman" w:cs="Times New Roman"/>
            <w:sz w:val="28"/>
            <w:szCs w:val="28"/>
          </w:rPr>
          <w:t>подпунктом "в" пункта 10</w:t>
        </w:r>
      </w:hyperlink>
      <w:r w:rsidRPr="00173E27">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w:t>
      </w:r>
      <w:proofErr w:type="gramEnd"/>
      <w:r w:rsidRPr="00173E27">
        <w:rPr>
          <w:rFonts w:ascii="Times New Roman" w:hAnsi="Times New Roman" w:cs="Times New Roman"/>
          <w:sz w:val="28"/>
          <w:szCs w:val="28"/>
        </w:rPr>
        <w:t xml:space="preserve"> </w:t>
      </w:r>
      <w:proofErr w:type="gramStart"/>
      <w:r w:rsidRPr="00173E27">
        <w:rPr>
          <w:rFonts w:ascii="Times New Roman" w:hAnsi="Times New Roman" w:cs="Times New Roman"/>
          <w:sz w:val="28"/>
          <w:szCs w:val="28"/>
        </w:rPr>
        <w:t>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w:t>
      </w:r>
      <w:proofErr w:type="gramEnd"/>
      <w:r w:rsidRPr="00173E27">
        <w:rPr>
          <w:rFonts w:ascii="Times New Roman" w:hAnsi="Times New Roman" w:cs="Times New Roman"/>
          <w:sz w:val="28"/>
          <w:szCs w:val="28"/>
        </w:rPr>
        <w:t xml:space="preserve"> </w:t>
      </w:r>
      <w:proofErr w:type="gramStart"/>
      <w:r w:rsidRPr="00173E27">
        <w:rPr>
          <w:rFonts w:ascii="Times New Roman" w:hAnsi="Times New Roman" w:cs="Times New Roman"/>
          <w:sz w:val="28"/>
          <w:szCs w:val="28"/>
        </w:rPr>
        <w:t xml:space="preserve">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4">
        <w:r w:rsidRPr="00173E27">
          <w:rPr>
            <w:rFonts w:ascii="Times New Roman" w:hAnsi="Times New Roman" w:cs="Times New Roman"/>
            <w:sz w:val="28"/>
            <w:szCs w:val="28"/>
          </w:rPr>
          <w:t>абзацем седьмым пункта 20</w:t>
        </w:r>
      </w:hyperlink>
      <w:r w:rsidRPr="00173E27">
        <w:rPr>
          <w:rFonts w:ascii="Times New Roman" w:hAnsi="Times New Roman" w:cs="Times New Roman"/>
          <w:sz w:val="28"/>
          <w:szCs w:val="28"/>
        </w:rPr>
        <w:t xml:space="preserve"> Правил формирования, предоставления и распределения субсидий.</w:t>
      </w:r>
      <w:proofErr w:type="gramEnd"/>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в соответствии с </w:t>
      </w:r>
      <w:hyperlink r:id="rId15">
        <w:r w:rsidRPr="00173E27">
          <w:rPr>
            <w:rFonts w:ascii="Times New Roman" w:hAnsi="Times New Roman" w:cs="Times New Roman"/>
            <w:sz w:val="28"/>
            <w:szCs w:val="28"/>
          </w:rPr>
          <w:t>подпунктами "б(1)"</w:t>
        </w:r>
      </w:hyperlink>
      <w:r w:rsidRPr="00173E27">
        <w:rPr>
          <w:rFonts w:ascii="Times New Roman" w:hAnsi="Times New Roman" w:cs="Times New Roman"/>
          <w:sz w:val="28"/>
          <w:szCs w:val="28"/>
        </w:rPr>
        <w:t xml:space="preserve">, </w:t>
      </w:r>
      <w:hyperlink r:id="rId16">
        <w:r w:rsidRPr="00173E27">
          <w:rPr>
            <w:rFonts w:ascii="Times New Roman" w:hAnsi="Times New Roman" w:cs="Times New Roman"/>
            <w:sz w:val="28"/>
            <w:szCs w:val="28"/>
          </w:rPr>
          <w:t>"в" пункта 10</w:t>
        </w:r>
      </w:hyperlink>
      <w:r w:rsidRPr="00173E27">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109">
        <w:r w:rsidRPr="00173E27">
          <w:rPr>
            <w:rFonts w:ascii="Times New Roman" w:hAnsi="Times New Roman" w:cs="Times New Roman"/>
            <w:sz w:val="28"/>
            <w:szCs w:val="28"/>
          </w:rPr>
          <w:t>абзацем первым</w:t>
        </w:r>
      </w:hyperlink>
      <w:r w:rsidRPr="00173E27">
        <w:rPr>
          <w:rFonts w:ascii="Times New Roman" w:hAnsi="Times New Roman" w:cs="Times New Roman"/>
          <w:sz w:val="28"/>
          <w:szCs w:val="28"/>
        </w:rPr>
        <w:t xml:space="preserve"> настоящего пункта.</w:t>
      </w:r>
    </w:p>
    <w:p w:rsidR="00653867" w:rsidRPr="00173E27" w:rsidRDefault="00653867" w:rsidP="00653867">
      <w:pPr>
        <w:pStyle w:val="ConsPlusNormal"/>
        <w:ind w:firstLine="540"/>
        <w:jc w:val="both"/>
        <w:rPr>
          <w:rFonts w:ascii="Times New Roman" w:hAnsi="Times New Roman" w:cs="Times New Roman"/>
          <w:sz w:val="28"/>
          <w:szCs w:val="28"/>
        </w:rPr>
      </w:pPr>
      <w:bookmarkStart w:id="9" w:name="P111"/>
      <w:bookmarkEnd w:id="9"/>
      <w:r w:rsidRPr="00173E27">
        <w:rPr>
          <w:rFonts w:ascii="Times New Roman" w:hAnsi="Times New Roman" w:cs="Times New Roman"/>
          <w:sz w:val="28"/>
          <w:szCs w:val="28"/>
        </w:rPr>
        <w:t xml:space="preserve">24. </w:t>
      </w:r>
      <w:proofErr w:type="gramStart"/>
      <w:r w:rsidRPr="00173E27">
        <w:rPr>
          <w:rFonts w:ascii="Times New Roman" w:hAnsi="Times New Roman" w:cs="Times New Roman"/>
          <w:sz w:val="28"/>
          <w:szCs w:val="28"/>
        </w:rPr>
        <w:t xml:space="preserve">Расчет объема средств, подлежащих возврату из бюджета муниципального образования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в соответствии с </w:t>
      </w:r>
      <w:hyperlink r:id="rId17">
        <w:r w:rsidRPr="00173E27">
          <w:rPr>
            <w:rFonts w:ascii="Times New Roman" w:hAnsi="Times New Roman" w:cs="Times New Roman"/>
            <w:sz w:val="28"/>
            <w:szCs w:val="28"/>
          </w:rPr>
          <w:t>подпунктами "б(1)"</w:t>
        </w:r>
      </w:hyperlink>
      <w:r w:rsidRPr="00173E27">
        <w:rPr>
          <w:rFonts w:ascii="Times New Roman" w:hAnsi="Times New Roman" w:cs="Times New Roman"/>
          <w:sz w:val="28"/>
          <w:szCs w:val="28"/>
        </w:rPr>
        <w:t xml:space="preserve"> и </w:t>
      </w:r>
      <w:hyperlink r:id="rId18">
        <w:r w:rsidRPr="00173E27">
          <w:rPr>
            <w:rFonts w:ascii="Times New Roman" w:hAnsi="Times New Roman" w:cs="Times New Roman"/>
            <w:sz w:val="28"/>
            <w:szCs w:val="28"/>
          </w:rPr>
          <w:t>"в" пункта 10</w:t>
        </w:r>
      </w:hyperlink>
      <w:r w:rsidRPr="00173E27">
        <w:rPr>
          <w:rFonts w:ascii="Times New Roman" w:hAnsi="Times New Roman" w:cs="Times New Roman"/>
          <w:sz w:val="28"/>
          <w:szCs w:val="28"/>
        </w:rPr>
        <w:t xml:space="preserve"> Правил формирования, предоставления и распределения субсидий, с учетом применения значений результата использования</w:t>
      </w:r>
      <w:proofErr w:type="gramEnd"/>
      <w:r w:rsidRPr="00173E27">
        <w:rPr>
          <w:rFonts w:ascii="Times New Roman" w:hAnsi="Times New Roman" w:cs="Times New Roman"/>
          <w:sz w:val="28"/>
          <w:szCs w:val="28"/>
        </w:rPr>
        <w:t xml:space="preserve"> </w:t>
      </w:r>
      <w:proofErr w:type="gramStart"/>
      <w:r w:rsidRPr="00173E27">
        <w:rPr>
          <w:rFonts w:ascii="Times New Roman" w:hAnsi="Times New Roman" w:cs="Times New Roman"/>
          <w:sz w:val="28"/>
          <w:szCs w:val="28"/>
        </w:rPr>
        <w:t>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w:t>
      </w:r>
      <w:proofErr w:type="gramEnd"/>
      <w:r w:rsidRPr="00173E27">
        <w:rPr>
          <w:rFonts w:ascii="Times New Roman" w:hAnsi="Times New Roman" w:cs="Times New Roman"/>
          <w:sz w:val="28"/>
          <w:szCs w:val="28"/>
        </w:rPr>
        <w:t xml:space="preserve">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w:t>
      </w:r>
      <w:hyperlink r:id="rId19">
        <w:r w:rsidRPr="00173E27">
          <w:rPr>
            <w:rFonts w:ascii="Times New Roman" w:hAnsi="Times New Roman" w:cs="Times New Roman"/>
            <w:sz w:val="28"/>
            <w:szCs w:val="28"/>
          </w:rPr>
          <w:t>пунктами 16</w:t>
        </w:r>
      </w:hyperlink>
      <w:r w:rsidRPr="00173E27">
        <w:rPr>
          <w:rFonts w:ascii="Times New Roman" w:hAnsi="Times New Roman" w:cs="Times New Roman"/>
          <w:sz w:val="28"/>
          <w:szCs w:val="28"/>
        </w:rPr>
        <w:t xml:space="preserve"> и (или) </w:t>
      </w:r>
      <w:hyperlink r:id="rId20">
        <w:r w:rsidRPr="00173E27">
          <w:rPr>
            <w:rFonts w:ascii="Times New Roman" w:hAnsi="Times New Roman" w:cs="Times New Roman"/>
            <w:sz w:val="28"/>
            <w:szCs w:val="28"/>
          </w:rPr>
          <w:t>19</w:t>
        </w:r>
      </w:hyperlink>
      <w:r w:rsidRPr="00173E27">
        <w:rPr>
          <w:rFonts w:ascii="Times New Roman" w:hAnsi="Times New Roman" w:cs="Times New Roman"/>
          <w:sz w:val="28"/>
          <w:szCs w:val="28"/>
        </w:rPr>
        <w:t xml:space="preserve"> Правил формирования, предоставления и распределения субсидий, в отношении которых были </w:t>
      </w:r>
      <w:r w:rsidRPr="00173E27">
        <w:rPr>
          <w:rFonts w:ascii="Times New Roman" w:hAnsi="Times New Roman" w:cs="Times New Roman"/>
          <w:sz w:val="28"/>
          <w:szCs w:val="28"/>
        </w:rPr>
        <w:lastRenderedPageBreak/>
        <w:t>допущены нарушения.</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25. Основанием для освобождения муниципальных образований от применения мер ответственности, предусмотренных </w:t>
      </w:r>
      <w:hyperlink w:anchor="P108">
        <w:r w:rsidRPr="00173E27">
          <w:rPr>
            <w:rFonts w:ascii="Times New Roman" w:hAnsi="Times New Roman" w:cs="Times New Roman"/>
            <w:sz w:val="28"/>
            <w:szCs w:val="28"/>
          </w:rPr>
          <w:t>пунктами 22</w:t>
        </w:r>
      </w:hyperlink>
      <w:r w:rsidRPr="00173E27">
        <w:rPr>
          <w:rFonts w:ascii="Times New Roman" w:hAnsi="Times New Roman" w:cs="Times New Roman"/>
          <w:sz w:val="28"/>
          <w:szCs w:val="28"/>
        </w:rPr>
        <w:t xml:space="preserve"> - </w:t>
      </w:r>
      <w:hyperlink w:anchor="P111">
        <w:r w:rsidRPr="00173E27">
          <w:rPr>
            <w:rFonts w:ascii="Times New Roman" w:hAnsi="Times New Roman" w:cs="Times New Roman"/>
            <w:sz w:val="28"/>
            <w:szCs w:val="28"/>
          </w:rPr>
          <w:t>24</w:t>
        </w:r>
      </w:hyperlink>
      <w:r w:rsidRPr="00173E27">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21">
        <w:r w:rsidRPr="00173E27">
          <w:rPr>
            <w:rFonts w:ascii="Times New Roman" w:hAnsi="Times New Roman" w:cs="Times New Roman"/>
            <w:sz w:val="28"/>
            <w:szCs w:val="28"/>
          </w:rPr>
          <w:t>пунктом 20</w:t>
        </w:r>
      </w:hyperlink>
      <w:r w:rsidRPr="00173E27">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26. Расходование средств субсидии осуществляется в соответствии с муниципальным контрактом (договором), заключенным в соответствии с Федеральным </w:t>
      </w:r>
      <w:hyperlink r:id="rId22">
        <w:r w:rsidRPr="00173E27">
          <w:rPr>
            <w:rFonts w:ascii="Times New Roman" w:hAnsi="Times New Roman" w:cs="Times New Roman"/>
            <w:sz w:val="28"/>
            <w:szCs w:val="28"/>
          </w:rPr>
          <w:t>законом</w:t>
        </w:r>
      </w:hyperlink>
      <w:r w:rsidRPr="00173E27">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27. Муниципальные образования представляют департаменту документы, подтверждающие произведенные расходы.</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28. Муниципальные образования обеспечивают целевое и эффективное использование бюджетных средств. Департамент осуществляет </w:t>
      </w:r>
      <w:proofErr w:type="gramStart"/>
      <w:r w:rsidRPr="00173E27">
        <w:rPr>
          <w:rFonts w:ascii="Times New Roman" w:hAnsi="Times New Roman" w:cs="Times New Roman"/>
          <w:sz w:val="28"/>
          <w:szCs w:val="28"/>
        </w:rPr>
        <w:t>контроль за</w:t>
      </w:r>
      <w:proofErr w:type="gramEnd"/>
      <w:r w:rsidRPr="00173E27">
        <w:rPr>
          <w:rFonts w:ascii="Times New Roman" w:hAnsi="Times New Roman" w:cs="Times New Roman"/>
          <w:sz w:val="28"/>
          <w:szCs w:val="28"/>
        </w:rPr>
        <w:t xml:space="preserve"> целевым использованием бюджетных средств.</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 xml:space="preserve">29. В случае нецелевого использования субсидии и (или) нарушения муниципальным образованием условий ее предоставления, в том числе невозврата средств в областной бюджет в соответствии с </w:t>
      </w:r>
      <w:hyperlink w:anchor="P108">
        <w:r w:rsidRPr="00173E27">
          <w:rPr>
            <w:rFonts w:ascii="Times New Roman" w:hAnsi="Times New Roman" w:cs="Times New Roman"/>
            <w:sz w:val="28"/>
            <w:szCs w:val="28"/>
          </w:rPr>
          <w:t>пунктами 22</w:t>
        </w:r>
      </w:hyperlink>
      <w:r w:rsidRPr="00173E27">
        <w:rPr>
          <w:rFonts w:ascii="Times New Roman" w:hAnsi="Times New Roman" w:cs="Times New Roman"/>
          <w:sz w:val="28"/>
          <w:szCs w:val="28"/>
        </w:rPr>
        <w:t xml:space="preserve"> - </w:t>
      </w:r>
      <w:hyperlink w:anchor="P111">
        <w:r w:rsidRPr="00173E27">
          <w:rPr>
            <w:rFonts w:ascii="Times New Roman" w:hAnsi="Times New Roman" w:cs="Times New Roman"/>
            <w:sz w:val="28"/>
            <w:szCs w:val="28"/>
          </w:rPr>
          <w:t>24</w:t>
        </w:r>
      </w:hyperlink>
      <w:r w:rsidRPr="00173E27">
        <w:rPr>
          <w:rFonts w:ascii="Times New Roman" w:hAnsi="Times New Roman" w:cs="Times New Roman"/>
          <w:sz w:val="28"/>
          <w:szCs w:val="28"/>
        </w:rPr>
        <w:t xml:space="preserve"> настоящего Порядка, к нему принимаются бюджетные меры принуждения, предусмотренные бюджетным законодательством Российской Федерации.</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Решения о приостановлении перечисления (сокращения объема) субсидии не принимаются в случае, если условия предоставления субсидии были не выполнены в силу обстоятельств непреодолимой силы.</w:t>
      </w:r>
    </w:p>
    <w:p w:rsidR="00653867" w:rsidRPr="00173E27" w:rsidRDefault="00653867" w:rsidP="00653867">
      <w:pPr>
        <w:pStyle w:val="ConsPlusNormal"/>
        <w:ind w:firstLine="540"/>
        <w:jc w:val="both"/>
        <w:rPr>
          <w:rFonts w:ascii="Times New Roman" w:hAnsi="Times New Roman" w:cs="Times New Roman"/>
          <w:sz w:val="28"/>
          <w:szCs w:val="28"/>
        </w:rPr>
      </w:pPr>
      <w:r w:rsidRPr="00173E27">
        <w:rPr>
          <w:rFonts w:ascii="Times New Roman" w:hAnsi="Times New Roman" w:cs="Times New Roman"/>
          <w:sz w:val="28"/>
          <w:szCs w:val="28"/>
        </w:rPr>
        <w:t>30. Ответственность за достоверность представляемых в департамент сведений возлагается на муниципальные образования.</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right"/>
        <w:outlineLvl w:val="1"/>
        <w:rPr>
          <w:rFonts w:ascii="Times New Roman" w:hAnsi="Times New Roman" w:cs="Times New Roman"/>
        </w:rPr>
        <w:sectPr w:rsidR="00653867" w:rsidRPr="00173E27" w:rsidSect="00653867">
          <w:pgSz w:w="11906" w:h="16838"/>
          <w:pgMar w:top="1134" w:right="850" w:bottom="1134" w:left="1701" w:header="708" w:footer="708" w:gutter="0"/>
          <w:cols w:space="708"/>
          <w:docGrid w:linePitch="360"/>
        </w:sectPr>
      </w:pPr>
    </w:p>
    <w:p w:rsidR="00653867" w:rsidRPr="00173E27" w:rsidRDefault="00653867">
      <w:pPr>
        <w:pStyle w:val="ConsPlusNormal"/>
        <w:jc w:val="right"/>
        <w:outlineLvl w:val="1"/>
        <w:rPr>
          <w:rFonts w:ascii="Times New Roman" w:hAnsi="Times New Roman" w:cs="Times New Roman"/>
          <w:sz w:val="28"/>
        </w:rPr>
      </w:pPr>
      <w:r w:rsidRPr="00173E27">
        <w:rPr>
          <w:rFonts w:ascii="Times New Roman" w:hAnsi="Times New Roman" w:cs="Times New Roman"/>
          <w:sz w:val="28"/>
        </w:rPr>
        <w:lastRenderedPageBreak/>
        <w:t>Приложение 1</w:t>
      </w:r>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 xml:space="preserve">к Порядку предоставления субсидий </w:t>
      </w:r>
      <w:proofErr w:type="gramStart"/>
      <w:r w:rsidRPr="00173E27">
        <w:rPr>
          <w:rFonts w:ascii="Times New Roman" w:hAnsi="Times New Roman" w:cs="Times New Roman"/>
          <w:sz w:val="28"/>
        </w:rPr>
        <w:t>из</w:t>
      </w:r>
      <w:proofErr w:type="gramEnd"/>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 xml:space="preserve">областного бюджета бюджетам </w:t>
      </w:r>
      <w:proofErr w:type="gramStart"/>
      <w:r w:rsidRPr="00173E27">
        <w:rPr>
          <w:rFonts w:ascii="Times New Roman" w:hAnsi="Times New Roman" w:cs="Times New Roman"/>
          <w:sz w:val="28"/>
        </w:rPr>
        <w:t>муниципальных</w:t>
      </w:r>
      <w:proofErr w:type="gramEnd"/>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образований Брянской области на реализацию</w:t>
      </w:r>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мероприятий по благоустройству сельских территорий</w:t>
      </w:r>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в рамках регионального проекта "Благоустройство</w:t>
      </w:r>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сельских территорий (Брянская область)" подпрограммы</w:t>
      </w:r>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 xml:space="preserve">"Создание и развитие инфраструктуры на </w:t>
      </w:r>
      <w:proofErr w:type="gramStart"/>
      <w:r w:rsidRPr="00173E27">
        <w:rPr>
          <w:rFonts w:ascii="Times New Roman" w:hAnsi="Times New Roman" w:cs="Times New Roman"/>
          <w:sz w:val="28"/>
        </w:rPr>
        <w:t>сельских</w:t>
      </w:r>
      <w:proofErr w:type="gramEnd"/>
    </w:p>
    <w:p w:rsidR="00653867" w:rsidRPr="00173E27" w:rsidRDefault="00653867">
      <w:pPr>
        <w:pStyle w:val="ConsPlusNormal"/>
        <w:jc w:val="right"/>
        <w:rPr>
          <w:rFonts w:ascii="Times New Roman" w:hAnsi="Times New Roman" w:cs="Times New Roman"/>
          <w:sz w:val="28"/>
        </w:rPr>
      </w:pPr>
      <w:r w:rsidRPr="00173E27">
        <w:rPr>
          <w:rFonts w:ascii="Times New Roman" w:hAnsi="Times New Roman" w:cs="Times New Roman"/>
          <w:sz w:val="28"/>
        </w:rPr>
        <w:t>территориях" государственной программы "</w:t>
      </w:r>
      <w:proofErr w:type="gramStart"/>
      <w:r w:rsidRPr="00173E27">
        <w:rPr>
          <w:rFonts w:ascii="Times New Roman" w:hAnsi="Times New Roman" w:cs="Times New Roman"/>
          <w:sz w:val="28"/>
        </w:rPr>
        <w:t>Комплексное</w:t>
      </w:r>
      <w:proofErr w:type="gramEnd"/>
    </w:p>
    <w:p w:rsidR="00653867" w:rsidRPr="00173E27" w:rsidRDefault="00653867">
      <w:pPr>
        <w:pStyle w:val="ConsPlusNormal"/>
        <w:jc w:val="right"/>
        <w:rPr>
          <w:rFonts w:ascii="Times New Roman" w:hAnsi="Times New Roman" w:cs="Times New Roman"/>
        </w:rPr>
      </w:pPr>
      <w:r w:rsidRPr="00173E27">
        <w:rPr>
          <w:rFonts w:ascii="Times New Roman" w:hAnsi="Times New Roman" w:cs="Times New Roman"/>
          <w:sz w:val="28"/>
        </w:rPr>
        <w:t>развитие сельских территорий Брянской области"</w:t>
      </w:r>
    </w:p>
    <w:p w:rsidR="00653867" w:rsidRPr="00173E27" w:rsidRDefault="00653867">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5387"/>
      </w:tblGrid>
      <w:tr w:rsidR="00653867" w:rsidRPr="00173E27">
        <w:tc>
          <w:tcPr>
            <w:tcW w:w="3628"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5387" w:type="dxa"/>
            <w:tcBorders>
              <w:top w:val="nil"/>
              <w:left w:val="nil"/>
              <w:bottom w:val="nil"/>
              <w:right w:val="nil"/>
            </w:tcBorders>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 департамент сельского хозяйства</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Брянской области</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от ________________________________________</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___________________________________________</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___________________________________________</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муниципального образования)</w:t>
            </w:r>
          </w:p>
        </w:tc>
      </w:tr>
      <w:tr w:rsidR="00653867" w:rsidRPr="00173E27">
        <w:tc>
          <w:tcPr>
            <w:tcW w:w="9015" w:type="dxa"/>
            <w:gridSpan w:val="2"/>
            <w:tcBorders>
              <w:top w:val="nil"/>
              <w:left w:val="nil"/>
              <w:bottom w:val="nil"/>
              <w:right w:val="nil"/>
            </w:tcBorders>
          </w:tcPr>
          <w:p w:rsidR="00653867" w:rsidRPr="00173E27" w:rsidRDefault="00653867">
            <w:pPr>
              <w:pStyle w:val="ConsPlusNormal"/>
              <w:jc w:val="center"/>
              <w:rPr>
                <w:rFonts w:ascii="Times New Roman" w:hAnsi="Times New Roman" w:cs="Times New Roman"/>
              </w:rPr>
            </w:pPr>
            <w:bookmarkStart w:id="10" w:name="P142"/>
            <w:bookmarkEnd w:id="10"/>
            <w:r w:rsidRPr="00173E27">
              <w:rPr>
                <w:rFonts w:ascii="Times New Roman" w:hAnsi="Times New Roman" w:cs="Times New Roman"/>
              </w:rPr>
              <w:t>ЗАЯВЛЕНИЕ</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 участие в конкурсном отборе о предоставлении субсидии</w:t>
            </w:r>
          </w:p>
        </w:tc>
      </w:tr>
      <w:tr w:rsidR="00653867" w:rsidRPr="00173E27">
        <w:tc>
          <w:tcPr>
            <w:tcW w:w="9015" w:type="dxa"/>
            <w:gridSpan w:val="2"/>
            <w:tcBorders>
              <w:top w:val="nil"/>
              <w:left w:val="nil"/>
              <w:bottom w:val="single" w:sz="4" w:space="0" w:color="auto"/>
              <w:right w:val="nil"/>
            </w:tcBorders>
          </w:tcPr>
          <w:p w:rsidR="00653867" w:rsidRPr="00173E27" w:rsidRDefault="00653867">
            <w:pPr>
              <w:pStyle w:val="ConsPlusNormal"/>
              <w:ind w:firstLine="283"/>
              <w:jc w:val="both"/>
              <w:rPr>
                <w:rFonts w:ascii="Times New Roman" w:hAnsi="Times New Roman" w:cs="Times New Roman"/>
              </w:rPr>
            </w:pPr>
            <w:r w:rsidRPr="00173E27">
              <w:rPr>
                <w:rFonts w:ascii="Times New Roman" w:hAnsi="Times New Roman" w:cs="Times New Roman"/>
              </w:rPr>
              <w:t>Прошу предоставить _____________________________________________________</w:t>
            </w:r>
          </w:p>
          <w:p w:rsidR="00653867" w:rsidRPr="00173E27" w:rsidRDefault="00653867">
            <w:pPr>
              <w:pStyle w:val="ConsPlusNormal"/>
              <w:rPr>
                <w:rFonts w:ascii="Times New Roman" w:hAnsi="Times New Roman" w:cs="Times New Roman"/>
              </w:rPr>
            </w:pPr>
          </w:p>
        </w:tc>
      </w:tr>
      <w:tr w:rsidR="00653867" w:rsidRPr="00173E27">
        <w:tblPrEx>
          <w:tblBorders>
            <w:insideH w:val="single" w:sz="4" w:space="0" w:color="auto"/>
          </w:tblBorders>
        </w:tblPrEx>
        <w:tc>
          <w:tcPr>
            <w:tcW w:w="9015" w:type="dxa"/>
            <w:gridSpan w:val="2"/>
            <w:tcBorders>
              <w:top w:val="single" w:sz="4" w:space="0" w:color="auto"/>
              <w:left w:val="nil"/>
              <w:bottom w:val="single" w:sz="4" w:space="0" w:color="auto"/>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(полное наименование муниципального образования)</w:t>
            </w:r>
          </w:p>
          <w:p w:rsidR="00653867" w:rsidRPr="00173E27" w:rsidRDefault="00653867">
            <w:pPr>
              <w:pStyle w:val="ConsPlusNormal"/>
              <w:rPr>
                <w:rFonts w:ascii="Times New Roman" w:hAnsi="Times New Roman" w:cs="Times New Roman"/>
              </w:rPr>
            </w:pPr>
          </w:p>
        </w:tc>
      </w:tr>
      <w:tr w:rsidR="00653867" w:rsidRPr="00173E27">
        <w:tblPrEx>
          <w:tblBorders>
            <w:insideH w:val="single" w:sz="4" w:space="0" w:color="auto"/>
          </w:tblBorders>
        </w:tblPrEx>
        <w:tc>
          <w:tcPr>
            <w:tcW w:w="9015" w:type="dxa"/>
            <w:gridSpan w:val="2"/>
            <w:tcBorders>
              <w:top w:val="single" w:sz="4" w:space="0" w:color="auto"/>
              <w:left w:val="nil"/>
              <w:bottom w:val="single" w:sz="4" w:space="0" w:color="auto"/>
              <w:right w:val="nil"/>
            </w:tcBorders>
          </w:tcPr>
          <w:p w:rsidR="00653867" w:rsidRPr="00173E27" w:rsidRDefault="00653867">
            <w:pPr>
              <w:pStyle w:val="ConsPlusNormal"/>
              <w:rPr>
                <w:rFonts w:ascii="Times New Roman" w:hAnsi="Times New Roman" w:cs="Times New Roman"/>
              </w:rPr>
            </w:pPr>
          </w:p>
        </w:tc>
      </w:tr>
      <w:tr w:rsidR="00653867" w:rsidRPr="00173E27">
        <w:tc>
          <w:tcPr>
            <w:tcW w:w="9015" w:type="dxa"/>
            <w:gridSpan w:val="2"/>
            <w:tcBorders>
              <w:top w:val="single" w:sz="4" w:space="0" w:color="auto"/>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(вид субсидии, наименование проекта)</w:t>
            </w:r>
          </w:p>
        </w:tc>
      </w:tr>
      <w:tr w:rsidR="00653867" w:rsidRPr="00173E27">
        <w:tc>
          <w:tcPr>
            <w:tcW w:w="9015" w:type="dxa"/>
            <w:gridSpan w:val="2"/>
            <w:tcBorders>
              <w:top w:val="nil"/>
              <w:left w:val="nil"/>
              <w:bottom w:val="nil"/>
              <w:right w:val="nil"/>
            </w:tcBorders>
          </w:tcPr>
          <w:p w:rsidR="00653867" w:rsidRPr="00173E27" w:rsidRDefault="00653867">
            <w:pPr>
              <w:pStyle w:val="ConsPlusNormal"/>
              <w:ind w:firstLine="283"/>
              <w:jc w:val="both"/>
              <w:rPr>
                <w:rFonts w:ascii="Times New Roman" w:hAnsi="Times New Roman" w:cs="Times New Roman"/>
              </w:rPr>
            </w:pPr>
            <w:proofErr w:type="gramStart"/>
            <w:r w:rsidRPr="00173E27">
              <w:rPr>
                <w:rFonts w:ascii="Times New Roman" w:hAnsi="Times New Roman" w:cs="Times New Roman"/>
              </w:rPr>
              <w:t>Мне разъяснено, что в соответствии с Порядком предоставления субсидий заявитель обязан заключить с департаментом сельского хозяйства Брянской области соглашение о предоставлении субсидии, а также то, что ответственность за достоверность документов, представляемых в департамент сельского хозяйства Брянской области, а также выполнение и соблюдение критериев конкурсного отбора, требований, условий, установленных настоящим Порядком и Соглашением, несет муниципальное образование - получатель субсидии.</w:t>
            </w:r>
            <w:proofErr w:type="gramEnd"/>
          </w:p>
          <w:p w:rsidR="00653867" w:rsidRPr="00173E27" w:rsidRDefault="00653867">
            <w:pPr>
              <w:pStyle w:val="ConsPlusNormal"/>
              <w:ind w:firstLine="283"/>
              <w:jc w:val="both"/>
              <w:rPr>
                <w:rFonts w:ascii="Times New Roman" w:hAnsi="Times New Roman" w:cs="Times New Roman"/>
              </w:rPr>
            </w:pPr>
            <w:proofErr w:type="gramStart"/>
            <w:r w:rsidRPr="00173E27">
              <w:rPr>
                <w:rFonts w:ascii="Times New Roman" w:hAnsi="Times New Roman" w:cs="Times New Roman"/>
              </w:rPr>
              <w:t>Согласен</w:t>
            </w:r>
            <w:proofErr w:type="gramEnd"/>
            <w:r w:rsidRPr="00173E27">
              <w:rPr>
                <w:rFonts w:ascii="Times New Roman" w:hAnsi="Times New Roman" w:cs="Times New Roman"/>
              </w:rPr>
              <w:t xml:space="preserve"> на осуществление департаментом, предоставившим субсидии, и органами государственного (муниципального) финансового контроля проверок соблюдения мною условий, целей и порядка их предоставления в соответствии с </w:t>
            </w:r>
            <w:hyperlink r:id="rId23">
              <w:r w:rsidRPr="00173E27">
                <w:rPr>
                  <w:rFonts w:ascii="Times New Roman" w:hAnsi="Times New Roman" w:cs="Times New Roman"/>
                </w:rPr>
                <w:t>пунктом 5 статьи 78</w:t>
              </w:r>
            </w:hyperlink>
            <w:r w:rsidRPr="00173E27">
              <w:rPr>
                <w:rFonts w:ascii="Times New Roman" w:hAnsi="Times New Roman" w:cs="Times New Roman"/>
              </w:rPr>
              <w:t xml:space="preserve"> Бюджетного кодекса Российской Федерации.</w:t>
            </w:r>
          </w:p>
        </w:tc>
      </w:tr>
      <w:tr w:rsidR="00653867" w:rsidRPr="00173E27">
        <w:tc>
          <w:tcPr>
            <w:tcW w:w="9015" w:type="dxa"/>
            <w:gridSpan w:val="2"/>
            <w:tcBorders>
              <w:top w:val="nil"/>
              <w:left w:val="nil"/>
              <w:bottom w:val="nil"/>
              <w:right w:val="nil"/>
            </w:tcBorders>
          </w:tcPr>
          <w:p w:rsidR="00653867" w:rsidRPr="00173E27" w:rsidRDefault="00653867">
            <w:pPr>
              <w:pStyle w:val="ConsPlusNormal"/>
              <w:ind w:firstLine="283"/>
              <w:jc w:val="both"/>
              <w:rPr>
                <w:rFonts w:ascii="Times New Roman" w:hAnsi="Times New Roman" w:cs="Times New Roman"/>
              </w:rPr>
            </w:pPr>
            <w:r w:rsidRPr="00173E27">
              <w:rPr>
                <w:rFonts w:ascii="Times New Roman" w:hAnsi="Times New Roman" w:cs="Times New Roman"/>
              </w:rPr>
              <w:t>Приложение: ________________________________________________</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(перечисляются представляемые документы)</w:t>
            </w: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Глава органа местного самоуправления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муниципального образования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Брянской области              _______________ ___________________________</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 xml:space="preserve">                       М.П.      (подпись)       (расшифровка подписи)</w:t>
      </w:r>
    </w:p>
    <w:p w:rsidR="00653867" w:rsidRPr="00173E27" w:rsidRDefault="00653867">
      <w:pPr>
        <w:pStyle w:val="ConsPlusNonformat"/>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"___" __________ 20__ г.</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right"/>
        <w:outlineLvl w:val="1"/>
        <w:rPr>
          <w:rFonts w:ascii="Times New Roman" w:hAnsi="Times New Roman" w:cs="Times New Roman"/>
        </w:rPr>
        <w:sectPr w:rsidR="00653867" w:rsidRPr="00173E27" w:rsidSect="00653867">
          <w:pgSz w:w="11906" w:h="16838"/>
          <w:pgMar w:top="1134" w:right="850" w:bottom="1134" w:left="1701" w:header="708" w:footer="708" w:gutter="0"/>
          <w:cols w:space="708"/>
          <w:docGrid w:linePitch="360"/>
        </w:sectPr>
      </w:pPr>
    </w:p>
    <w:p w:rsidR="00653867" w:rsidRPr="00173E27" w:rsidRDefault="00653867">
      <w:pPr>
        <w:pStyle w:val="ConsPlusNormal"/>
        <w:jc w:val="right"/>
        <w:outlineLvl w:val="1"/>
        <w:rPr>
          <w:rFonts w:ascii="Times New Roman" w:hAnsi="Times New Roman" w:cs="Times New Roman"/>
          <w:sz w:val="28"/>
          <w:szCs w:val="28"/>
        </w:rPr>
      </w:pPr>
      <w:r w:rsidRPr="00173E27">
        <w:rPr>
          <w:rFonts w:ascii="Times New Roman" w:hAnsi="Times New Roman" w:cs="Times New Roman"/>
          <w:sz w:val="28"/>
          <w:szCs w:val="28"/>
        </w:rPr>
        <w:lastRenderedPageBreak/>
        <w:t>Приложение 2</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к Порядку предоставления субсидий </w:t>
      </w:r>
      <w:proofErr w:type="gramStart"/>
      <w:r w:rsidRPr="00173E27">
        <w:rPr>
          <w:rFonts w:ascii="Times New Roman" w:hAnsi="Times New Roman" w:cs="Times New Roman"/>
          <w:sz w:val="28"/>
          <w:szCs w:val="28"/>
        </w:rPr>
        <w:t>из</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областного бюджета бюджетам </w:t>
      </w:r>
      <w:proofErr w:type="gramStart"/>
      <w:r w:rsidRPr="00173E27">
        <w:rPr>
          <w:rFonts w:ascii="Times New Roman" w:hAnsi="Times New Roman" w:cs="Times New Roman"/>
          <w:sz w:val="28"/>
          <w:szCs w:val="28"/>
        </w:rPr>
        <w:t>муниципальных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образований Брянской области на реализацию</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мероприятий по благоустройству сельских территорий</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в рамках регионального проекта "Благоустройство</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сельских территорий (Брянская область)" подпрограммы</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"Создание и развитие инфраструктуры на </w:t>
      </w:r>
      <w:proofErr w:type="gramStart"/>
      <w:r w:rsidRPr="00173E27">
        <w:rPr>
          <w:rFonts w:ascii="Times New Roman" w:hAnsi="Times New Roman" w:cs="Times New Roman"/>
          <w:sz w:val="28"/>
          <w:szCs w:val="28"/>
        </w:rPr>
        <w:t>сельских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территориях" государственной программы "</w:t>
      </w:r>
      <w:proofErr w:type="gramStart"/>
      <w:r w:rsidRPr="00173E27">
        <w:rPr>
          <w:rFonts w:ascii="Times New Roman" w:hAnsi="Times New Roman" w:cs="Times New Roman"/>
          <w:sz w:val="28"/>
          <w:szCs w:val="28"/>
        </w:rPr>
        <w:t>Комплексное</w:t>
      </w:r>
      <w:proofErr w:type="gramEnd"/>
    </w:p>
    <w:p w:rsidR="00653867" w:rsidRPr="00173E27" w:rsidRDefault="00653867">
      <w:pPr>
        <w:pStyle w:val="ConsPlusNormal"/>
        <w:jc w:val="right"/>
        <w:rPr>
          <w:rFonts w:ascii="Times New Roman" w:hAnsi="Times New Roman" w:cs="Times New Roman"/>
        </w:rPr>
      </w:pPr>
      <w:r w:rsidRPr="00173E27">
        <w:rPr>
          <w:rFonts w:ascii="Times New Roman" w:hAnsi="Times New Roman" w:cs="Times New Roman"/>
          <w:sz w:val="28"/>
          <w:szCs w:val="28"/>
        </w:rPr>
        <w:t>развитие сельских территорий Брянской области"</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rPr>
          <w:rFonts w:ascii="Times New Roman" w:hAnsi="Times New Roman" w:cs="Times New Roman"/>
        </w:rPr>
      </w:pPr>
      <w:bookmarkStart w:id="11" w:name="P177"/>
      <w:bookmarkEnd w:id="11"/>
      <w:r w:rsidRPr="00173E27">
        <w:rPr>
          <w:rFonts w:ascii="Times New Roman" w:hAnsi="Times New Roman" w:cs="Times New Roman"/>
        </w:rPr>
        <w:t>БЮДЖЕТНАЯ ЗАЯВКА</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_____________________________________ Брянской области</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муниципального образования)</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 предоставление субсидий на реализацию мероприятий</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по благоустройству сельских территорий на 20__ год </w:t>
      </w:r>
      <w:hyperlink w:anchor="P214">
        <w:r w:rsidRPr="00173E27">
          <w:rPr>
            <w:rFonts w:ascii="Times New Roman" w:hAnsi="Times New Roman" w:cs="Times New Roman"/>
          </w:rPr>
          <w:t>&lt;1&gt;</w:t>
        </w:r>
      </w:hyperlink>
    </w:p>
    <w:p w:rsidR="00653867" w:rsidRPr="00173E27" w:rsidRDefault="00653867">
      <w:pPr>
        <w:pStyle w:val="ConsPlusNormal"/>
        <w:jc w:val="both"/>
        <w:rPr>
          <w:rFonts w:ascii="Times New Roman" w:hAnsi="Times New Roman" w:cs="Times New Roman"/>
        </w:rPr>
      </w:pPr>
    </w:p>
    <w:p w:rsidR="00653867" w:rsidRPr="00173E27" w:rsidRDefault="00653867" w:rsidP="00653867">
      <w:pPr>
        <w:pStyle w:val="ConsPlusNormal"/>
        <w:ind w:left="5664" w:firstLine="708"/>
        <w:rPr>
          <w:rFonts w:ascii="Times New Roman" w:hAnsi="Times New Roman" w:cs="Times New Roman"/>
        </w:rPr>
      </w:pPr>
      <w:r w:rsidRPr="00173E27">
        <w:rPr>
          <w:rFonts w:ascii="Times New Roman" w:hAnsi="Times New Roman" w:cs="Times New Roman"/>
        </w:rPr>
        <w:t>(тысяч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834"/>
        <w:gridCol w:w="694"/>
        <w:gridCol w:w="1504"/>
        <w:gridCol w:w="1264"/>
        <w:gridCol w:w="1054"/>
        <w:gridCol w:w="1684"/>
        <w:gridCol w:w="1309"/>
        <w:gridCol w:w="1309"/>
      </w:tblGrid>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N </w:t>
            </w:r>
            <w:proofErr w:type="gramStart"/>
            <w:r w:rsidRPr="00173E27">
              <w:rPr>
                <w:rFonts w:ascii="Times New Roman" w:hAnsi="Times New Roman" w:cs="Times New Roman"/>
              </w:rPr>
              <w:t>п</w:t>
            </w:r>
            <w:proofErr w:type="gramEnd"/>
            <w:r w:rsidRPr="00173E27">
              <w:rPr>
                <w:rFonts w:ascii="Times New Roman" w:hAnsi="Times New Roman" w:cs="Times New Roman"/>
              </w:rPr>
              <w:t>/п</w:t>
            </w:r>
          </w:p>
        </w:tc>
        <w:tc>
          <w:tcPr>
            <w:tcW w:w="183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мероприятия, целевого индикатора</w:t>
            </w:r>
          </w:p>
        </w:tc>
        <w:tc>
          <w:tcPr>
            <w:tcW w:w="69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Всего</w:t>
            </w:r>
          </w:p>
        </w:tc>
        <w:tc>
          <w:tcPr>
            <w:tcW w:w="5506" w:type="dxa"/>
            <w:gridSpan w:val="4"/>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 том числе</w:t>
            </w:r>
          </w:p>
        </w:tc>
        <w:tc>
          <w:tcPr>
            <w:tcW w:w="1309"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Единица измерения целевого индикатора</w:t>
            </w:r>
          </w:p>
        </w:tc>
        <w:tc>
          <w:tcPr>
            <w:tcW w:w="1309"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Значение целевого индикатора</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1834" w:type="dxa"/>
            <w:vMerge/>
          </w:tcPr>
          <w:p w:rsidR="00653867" w:rsidRPr="00173E27" w:rsidRDefault="00653867">
            <w:pPr>
              <w:pStyle w:val="ConsPlusNormal"/>
              <w:rPr>
                <w:rFonts w:ascii="Times New Roman" w:hAnsi="Times New Roman" w:cs="Times New Roman"/>
              </w:rPr>
            </w:pPr>
          </w:p>
        </w:tc>
        <w:tc>
          <w:tcPr>
            <w:tcW w:w="694" w:type="dxa"/>
            <w:vMerge/>
          </w:tcPr>
          <w:p w:rsidR="00653867" w:rsidRPr="00173E27" w:rsidRDefault="00653867">
            <w:pPr>
              <w:pStyle w:val="ConsPlusNormal"/>
              <w:rPr>
                <w:rFonts w:ascii="Times New Roman" w:hAnsi="Times New Roman" w:cs="Times New Roman"/>
              </w:rPr>
            </w:pPr>
          </w:p>
        </w:tc>
        <w:tc>
          <w:tcPr>
            <w:tcW w:w="15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объем средств федерального бюджета</w:t>
            </w:r>
          </w:p>
        </w:tc>
        <w:tc>
          <w:tcPr>
            <w:tcW w:w="126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объем средств областного бюджета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объем средств местного бюджета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объем средств внебюджетных источников</w:t>
            </w:r>
          </w:p>
        </w:tc>
        <w:tc>
          <w:tcPr>
            <w:tcW w:w="1309" w:type="dxa"/>
            <w:vMerge/>
          </w:tcPr>
          <w:p w:rsidR="00653867" w:rsidRPr="00173E27" w:rsidRDefault="00653867">
            <w:pPr>
              <w:pStyle w:val="ConsPlusNormal"/>
              <w:rPr>
                <w:rFonts w:ascii="Times New Roman" w:hAnsi="Times New Roman" w:cs="Times New Roman"/>
              </w:rPr>
            </w:pPr>
          </w:p>
        </w:tc>
        <w:tc>
          <w:tcPr>
            <w:tcW w:w="1309" w:type="dxa"/>
            <w:vMerge/>
          </w:tcPr>
          <w:p w:rsidR="00653867" w:rsidRPr="00173E27" w:rsidRDefault="00653867">
            <w:pPr>
              <w:pStyle w:val="ConsPlusNormal"/>
              <w:rPr>
                <w:rFonts w:ascii="Times New Roman" w:hAnsi="Times New Roman" w:cs="Times New Roman"/>
              </w:rPr>
            </w:pPr>
          </w:p>
        </w:tc>
      </w:tr>
      <w:tr w:rsidR="00653867" w:rsidRPr="00173E27">
        <w:tc>
          <w:tcPr>
            <w:tcW w:w="4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c>
          <w:tcPr>
            <w:tcW w:w="183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Благоустройство сельских территорий</w:t>
            </w:r>
          </w:p>
        </w:tc>
        <w:tc>
          <w:tcPr>
            <w:tcW w:w="694" w:type="dxa"/>
          </w:tcPr>
          <w:p w:rsidR="00653867" w:rsidRPr="00173E27" w:rsidRDefault="00653867">
            <w:pPr>
              <w:pStyle w:val="ConsPlusNormal"/>
              <w:rPr>
                <w:rFonts w:ascii="Times New Roman" w:hAnsi="Times New Roman" w:cs="Times New Roman"/>
              </w:rPr>
            </w:pPr>
          </w:p>
        </w:tc>
        <w:tc>
          <w:tcPr>
            <w:tcW w:w="1504" w:type="dxa"/>
          </w:tcPr>
          <w:p w:rsidR="00653867" w:rsidRPr="00173E27" w:rsidRDefault="00653867">
            <w:pPr>
              <w:pStyle w:val="ConsPlusNormal"/>
              <w:rPr>
                <w:rFonts w:ascii="Times New Roman" w:hAnsi="Times New Roman" w:cs="Times New Roman"/>
              </w:rPr>
            </w:pPr>
          </w:p>
        </w:tc>
        <w:tc>
          <w:tcPr>
            <w:tcW w:w="1264" w:type="dxa"/>
          </w:tcPr>
          <w:p w:rsidR="00653867" w:rsidRPr="00173E27" w:rsidRDefault="00653867">
            <w:pPr>
              <w:pStyle w:val="ConsPlusNormal"/>
              <w:rPr>
                <w:rFonts w:ascii="Times New Roman" w:hAnsi="Times New Roman" w:cs="Times New Roman"/>
              </w:rPr>
            </w:pPr>
          </w:p>
        </w:tc>
        <w:tc>
          <w:tcPr>
            <w:tcW w:w="1054" w:type="dxa"/>
          </w:tcPr>
          <w:p w:rsidR="00653867" w:rsidRPr="00173E27" w:rsidRDefault="00653867">
            <w:pPr>
              <w:pStyle w:val="ConsPlusNormal"/>
              <w:rPr>
                <w:rFonts w:ascii="Times New Roman" w:hAnsi="Times New Roman" w:cs="Times New Roman"/>
              </w:rPr>
            </w:pPr>
          </w:p>
        </w:tc>
        <w:tc>
          <w:tcPr>
            <w:tcW w:w="1684" w:type="dxa"/>
          </w:tcPr>
          <w:p w:rsidR="00653867" w:rsidRPr="00173E27" w:rsidRDefault="00653867">
            <w:pPr>
              <w:pStyle w:val="ConsPlusNormal"/>
              <w:rPr>
                <w:rFonts w:ascii="Times New Roman" w:hAnsi="Times New Roman" w:cs="Times New Roman"/>
              </w:rPr>
            </w:pPr>
          </w:p>
        </w:tc>
        <w:tc>
          <w:tcPr>
            <w:tcW w:w="13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c>
          <w:tcPr>
            <w:tcW w:w="13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r>
      <w:tr w:rsidR="00653867" w:rsidRPr="00173E27">
        <w:tc>
          <w:tcPr>
            <w:tcW w:w="4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2.</w:t>
            </w:r>
          </w:p>
        </w:tc>
        <w:tc>
          <w:tcPr>
            <w:tcW w:w="183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Количество реализованных проектов по благоустройству общественных пространств на </w:t>
            </w:r>
            <w:r w:rsidRPr="00173E27">
              <w:rPr>
                <w:rFonts w:ascii="Times New Roman" w:hAnsi="Times New Roman" w:cs="Times New Roman"/>
              </w:rPr>
              <w:lastRenderedPageBreak/>
              <w:t>сельских территориях</w:t>
            </w:r>
          </w:p>
        </w:tc>
        <w:tc>
          <w:tcPr>
            <w:tcW w:w="69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lastRenderedPageBreak/>
              <w:t>-</w:t>
            </w:r>
          </w:p>
        </w:tc>
        <w:tc>
          <w:tcPr>
            <w:tcW w:w="15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c>
          <w:tcPr>
            <w:tcW w:w="126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w:t>
            </w:r>
          </w:p>
        </w:tc>
        <w:tc>
          <w:tcPr>
            <w:tcW w:w="13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единиц</w:t>
            </w:r>
          </w:p>
        </w:tc>
        <w:tc>
          <w:tcPr>
            <w:tcW w:w="1309"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ind w:firstLine="540"/>
        <w:jc w:val="both"/>
        <w:rPr>
          <w:rFonts w:ascii="Times New Roman" w:hAnsi="Times New Roman" w:cs="Times New Roman"/>
        </w:rPr>
      </w:pPr>
      <w:r w:rsidRPr="00173E27">
        <w:rPr>
          <w:rFonts w:ascii="Times New Roman" w:hAnsi="Times New Roman" w:cs="Times New Roman"/>
        </w:rPr>
        <w:t>--------------------------------</w:t>
      </w:r>
    </w:p>
    <w:p w:rsidR="00653867" w:rsidRPr="00173E27" w:rsidRDefault="00653867">
      <w:pPr>
        <w:pStyle w:val="ConsPlusNormal"/>
        <w:spacing w:before="200"/>
        <w:ind w:firstLine="540"/>
        <w:jc w:val="both"/>
        <w:rPr>
          <w:rFonts w:ascii="Times New Roman" w:hAnsi="Times New Roman" w:cs="Times New Roman"/>
        </w:rPr>
      </w:pPr>
      <w:bookmarkStart w:id="12" w:name="P214"/>
      <w:bookmarkEnd w:id="12"/>
      <w:r w:rsidRPr="00173E27">
        <w:rPr>
          <w:rFonts w:ascii="Times New Roman" w:hAnsi="Times New Roman" w:cs="Times New Roman"/>
        </w:rPr>
        <w:t>&lt;1&gt; Сведения представляются на три года (очередной финансовый год и плановый период), отдельно на каждый год</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Глава органа местного самоуправления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муниципального образования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Брянской области              _______________ ________________________</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 xml:space="preserve">                       М.П.      (подпись)     (расшифровка подписи)</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_______________________  ________________  ______________________________</w:t>
      </w:r>
    </w:p>
    <w:p w:rsidR="00653867" w:rsidRPr="00173E27" w:rsidRDefault="00653867">
      <w:pPr>
        <w:pStyle w:val="ConsPlusNonformat"/>
        <w:jc w:val="both"/>
        <w:rPr>
          <w:rFonts w:ascii="Times New Roman" w:hAnsi="Times New Roman" w:cs="Times New Roman"/>
        </w:rPr>
      </w:pPr>
      <w:proofErr w:type="gramStart"/>
      <w:r w:rsidRPr="00173E27">
        <w:rPr>
          <w:rFonts w:ascii="Times New Roman" w:hAnsi="Times New Roman" w:cs="Times New Roman"/>
        </w:rPr>
        <w:t>(должность исполнителя,     (подпись)           (расшифровка подписи)</w:t>
      </w:r>
      <w:proofErr w:type="gramEnd"/>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 xml:space="preserve">       телефон)</w:t>
      </w:r>
    </w:p>
    <w:p w:rsidR="00653867" w:rsidRPr="00173E27" w:rsidRDefault="00653867">
      <w:pPr>
        <w:pStyle w:val="ConsPlusNonformat"/>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"___" __________ 20__ г.</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both"/>
        <w:rPr>
          <w:rFonts w:ascii="Times New Roman" w:hAnsi="Times New Roman" w:cs="Times New Roman"/>
        </w:rPr>
      </w:pPr>
    </w:p>
    <w:p w:rsidR="00173E27" w:rsidRPr="00173E27" w:rsidRDefault="00173E27" w:rsidP="00173E27">
      <w:pPr>
        <w:pStyle w:val="ConsPlusNormal"/>
        <w:tabs>
          <w:tab w:val="left" w:pos="7901"/>
        </w:tabs>
        <w:jc w:val="both"/>
        <w:rPr>
          <w:rFonts w:ascii="Times New Roman" w:hAnsi="Times New Roman" w:cs="Times New Roman"/>
        </w:rPr>
        <w:sectPr w:rsidR="00173E27" w:rsidRPr="00173E27" w:rsidSect="00173E27">
          <w:pgSz w:w="16838" w:h="11905" w:orient="landscape"/>
          <w:pgMar w:top="1701" w:right="1134" w:bottom="850" w:left="1134" w:header="0" w:footer="0" w:gutter="0"/>
          <w:cols w:space="720"/>
          <w:titlePg/>
          <w:docGrid w:linePitch="299"/>
        </w:sectPr>
      </w:pPr>
      <w:r w:rsidRPr="00173E27">
        <w:rPr>
          <w:rFonts w:ascii="Times New Roman" w:hAnsi="Times New Roman" w:cs="Times New Roman"/>
        </w:rPr>
        <w:tab/>
      </w:r>
    </w:p>
    <w:p w:rsidR="00653867" w:rsidRPr="00173E27" w:rsidRDefault="00653867" w:rsidP="00173E27">
      <w:pPr>
        <w:pStyle w:val="ConsPlusNormal"/>
        <w:tabs>
          <w:tab w:val="left" w:pos="7901"/>
        </w:tabs>
        <w:jc w:val="right"/>
        <w:rPr>
          <w:rFonts w:ascii="Times New Roman" w:hAnsi="Times New Roman" w:cs="Times New Roman"/>
          <w:sz w:val="28"/>
          <w:szCs w:val="28"/>
        </w:rPr>
      </w:pPr>
      <w:r w:rsidRPr="00173E27">
        <w:rPr>
          <w:rFonts w:ascii="Times New Roman" w:hAnsi="Times New Roman" w:cs="Times New Roman"/>
          <w:sz w:val="28"/>
          <w:szCs w:val="28"/>
        </w:rPr>
        <w:lastRenderedPageBreak/>
        <w:t>Приложение 3</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к Порядку предоставления субсидий </w:t>
      </w:r>
      <w:proofErr w:type="gramStart"/>
      <w:r w:rsidRPr="00173E27">
        <w:rPr>
          <w:rFonts w:ascii="Times New Roman" w:hAnsi="Times New Roman" w:cs="Times New Roman"/>
          <w:sz w:val="28"/>
          <w:szCs w:val="28"/>
        </w:rPr>
        <w:t>из</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областного бюджета бюджетам </w:t>
      </w:r>
      <w:proofErr w:type="gramStart"/>
      <w:r w:rsidRPr="00173E27">
        <w:rPr>
          <w:rFonts w:ascii="Times New Roman" w:hAnsi="Times New Roman" w:cs="Times New Roman"/>
          <w:sz w:val="28"/>
          <w:szCs w:val="28"/>
        </w:rPr>
        <w:t>муниципальных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образований Брянской области на реализацию</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мероприятий по благоустройству сельских территорий</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в рамках регионального проекта "Благоустройство</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сельских территорий (Брянская область)" подпрограммы</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"Создание и развитие инфраструктуры на </w:t>
      </w:r>
      <w:proofErr w:type="gramStart"/>
      <w:r w:rsidRPr="00173E27">
        <w:rPr>
          <w:rFonts w:ascii="Times New Roman" w:hAnsi="Times New Roman" w:cs="Times New Roman"/>
          <w:sz w:val="28"/>
          <w:szCs w:val="28"/>
        </w:rPr>
        <w:t>сельских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территориях" государственной программы "</w:t>
      </w:r>
      <w:proofErr w:type="gramStart"/>
      <w:r w:rsidRPr="00173E27">
        <w:rPr>
          <w:rFonts w:ascii="Times New Roman" w:hAnsi="Times New Roman" w:cs="Times New Roman"/>
          <w:sz w:val="28"/>
          <w:szCs w:val="28"/>
        </w:rPr>
        <w:t>Комплексное</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развитие сельских территорий Брянской области"</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rPr>
          <w:rFonts w:ascii="Times New Roman" w:hAnsi="Times New Roman" w:cs="Times New Roman"/>
        </w:rPr>
      </w:pPr>
      <w:bookmarkStart w:id="13" w:name="P241"/>
      <w:bookmarkEnd w:id="13"/>
      <w:r w:rsidRPr="00173E27">
        <w:rPr>
          <w:rFonts w:ascii="Times New Roman" w:hAnsi="Times New Roman" w:cs="Times New Roman"/>
        </w:rPr>
        <w:t>ПЕРЕЧЕНЬ ПРОЕКТОВ</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 благоустройству сельских территорий</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_____________________________________ Брянской области</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муниципального образования)</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 предоставление субсидий на реализацию мероприятий</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по благоустройству сельских территорий на 20___ год </w:t>
      </w:r>
      <w:hyperlink w:anchor="P321">
        <w:r w:rsidRPr="00173E27">
          <w:rPr>
            <w:rFonts w:ascii="Times New Roman" w:hAnsi="Times New Roman" w:cs="Times New Roman"/>
          </w:rPr>
          <w:t>&lt;1&gt;</w:t>
        </w:r>
      </w:hyperlink>
    </w:p>
    <w:p w:rsidR="00653867" w:rsidRPr="00173E27" w:rsidRDefault="00653867">
      <w:pPr>
        <w:pStyle w:val="ConsPlusNormal"/>
        <w:jc w:val="both"/>
        <w:rPr>
          <w:rFonts w:ascii="Times New Roman" w:hAnsi="Times New Roman" w:cs="Times New Roman"/>
        </w:rPr>
      </w:pPr>
    </w:p>
    <w:tbl>
      <w:tblPr>
        <w:tblW w:w="1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907"/>
        <w:gridCol w:w="1639"/>
        <w:gridCol w:w="1534"/>
        <w:gridCol w:w="1644"/>
        <w:gridCol w:w="907"/>
        <w:gridCol w:w="850"/>
        <w:gridCol w:w="1077"/>
        <w:gridCol w:w="1474"/>
        <w:gridCol w:w="1361"/>
        <w:gridCol w:w="1417"/>
        <w:gridCol w:w="664"/>
        <w:gridCol w:w="1020"/>
        <w:gridCol w:w="1020"/>
        <w:gridCol w:w="794"/>
        <w:gridCol w:w="794"/>
        <w:gridCol w:w="1304"/>
      </w:tblGrid>
      <w:tr w:rsidR="00173E27" w:rsidRPr="00173E27" w:rsidTr="00173E27">
        <w:tc>
          <w:tcPr>
            <w:tcW w:w="48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N </w:t>
            </w:r>
            <w:proofErr w:type="gramStart"/>
            <w:r w:rsidRPr="00173E27">
              <w:rPr>
                <w:rFonts w:ascii="Times New Roman" w:hAnsi="Times New Roman" w:cs="Times New Roman"/>
              </w:rPr>
              <w:t>п</w:t>
            </w:r>
            <w:proofErr w:type="gramEnd"/>
            <w:r w:rsidRPr="00173E27">
              <w:rPr>
                <w:rFonts w:ascii="Times New Roman" w:hAnsi="Times New Roman" w:cs="Times New Roman"/>
              </w:rPr>
              <w:t>/п</w:t>
            </w:r>
          </w:p>
        </w:tc>
        <w:tc>
          <w:tcPr>
            <w:tcW w:w="907"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Проект/объект</w:t>
            </w:r>
          </w:p>
        </w:tc>
        <w:tc>
          <w:tcPr>
            <w:tcW w:w="1639"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проекта с указанием населенного пункта/объект</w:t>
            </w:r>
          </w:p>
        </w:tc>
        <w:tc>
          <w:tcPr>
            <w:tcW w:w="153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Направление, включенное в проект </w:t>
            </w:r>
            <w:hyperlink w:anchor="P322">
              <w:r w:rsidRPr="00173E27">
                <w:rPr>
                  <w:rFonts w:ascii="Times New Roman" w:hAnsi="Times New Roman" w:cs="Times New Roman"/>
                </w:rPr>
                <w:t>&lt;*&gt;</w:t>
              </w:r>
            </w:hyperlink>
          </w:p>
        </w:tc>
        <w:tc>
          <w:tcPr>
            <w:tcW w:w="164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и реквизиты документа, подтверждающего принятие решения о реализации проекта</w:t>
            </w:r>
          </w:p>
        </w:tc>
        <w:tc>
          <w:tcPr>
            <w:tcW w:w="2834" w:type="dxa"/>
            <w:gridSpan w:val="3"/>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Территория реализации проекта</w:t>
            </w:r>
          </w:p>
        </w:tc>
        <w:tc>
          <w:tcPr>
            <w:tcW w:w="147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жителей населенного пункта, подтвердивших участие в реализации проекта, человек</w:t>
            </w:r>
          </w:p>
        </w:tc>
        <w:tc>
          <w:tcPr>
            <w:tcW w:w="1361"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выгодоприобретателей</w:t>
            </w:r>
          </w:p>
        </w:tc>
        <w:tc>
          <w:tcPr>
            <w:tcW w:w="1417"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Количество объектов в соответствующей единице измерения в соответствии со справочником </w:t>
            </w:r>
            <w:hyperlink w:anchor="P322">
              <w:r w:rsidRPr="00173E27">
                <w:rPr>
                  <w:rFonts w:ascii="Times New Roman" w:hAnsi="Times New Roman" w:cs="Times New Roman"/>
                </w:rPr>
                <w:t>&lt;*&gt;</w:t>
              </w:r>
            </w:hyperlink>
          </w:p>
        </w:tc>
        <w:tc>
          <w:tcPr>
            <w:tcW w:w="4292" w:type="dxa"/>
            <w:gridSpan w:val="5"/>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Стоимость проекта, тысяч рублей</w:t>
            </w:r>
          </w:p>
        </w:tc>
        <w:tc>
          <w:tcPr>
            <w:tcW w:w="130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Цель и ожидаемые результаты реализации проекта</w:t>
            </w:r>
          </w:p>
        </w:tc>
      </w:tr>
      <w:tr w:rsidR="00173E27" w:rsidRPr="00173E27" w:rsidTr="00173E27">
        <w:tc>
          <w:tcPr>
            <w:tcW w:w="484" w:type="dxa"/>
            <w:vMerge/>
          </w:tcPr>
          <w:p w:rsidR="00653867" w:rsidRPr="00173E27" w:rsidRDefault="00653867">
            <w:pPr>
              <w:pStyle w:val="ConsPlusNormal"/>
              <w:rPr>
                <w:rFonts w:ascii="Times New Roman" w:hAnsi="Times New Roman" w:cs="Times New Roman"/>
              </w:rPr>
            </w:pPr>
          </w:p>
        </w:tc>
        <w:tc>
          <w:tcPr>
            <w:tcW w:w="907" w:type="dxa"/>
            <w:vMerge/>
          </w:tcPr>
          <w:p w:rsidR="00653867" w:rsidRPr="00173E27" w:rsidRDefault="00653867">
            <w:pPr>
              <w:pStyle w:val="ConsPlusNormal"/>
              <w:rPr>
                <w:rFonts w:ascii="Times New Roman" w:hAnsi="Times New Roman" w:cs="Times New Roman"/>
              </w:rPr>
            </w:pPr>
          </w:p>
        </w:tc>
        <w:tc>
          <w:tcPr>
            <w:tcW w:w="1639" w:type="dxa"/>
            <w:vMerge/>
          </w:tcPr>
          <w:p w:rsidR="00653867" w:rsidRPr="00173E27" w:rsidRDefault="00653867">
            <w:pPr>
              <w:pStyle w:val="ConsPlusNormal"/>
              <w:rPr>
                <w:rFonts w:ascii="Times New Roman" w:hAnsi="Times New Roman" w:cs="Times New Roman"/>
              </w:rPr>
            </w:pPr>
          </w:p>
        </w:tc>
        <w:tc>
          <w:tcPr>
            <w:tcW w:w="1534" w:type="dxa"/>
            <w:vMerge/>
          </w:tcPr>
          <w:p w:rsidR="00653867" w:rsidRPr="00173E27" w:rsidRDefault="00653867">
            <w:pPr>
              <w:pStyle w:val="ConsPlusNormal"/>
              <w:rPr>
                <w:rFonts w:ascii="Times New Roman" w:hAnsi="Times New Roman" w:cs="Times New Roman"/>
              </w:rPr>
            </w:pPr>
          </w:p>
        </w:tc>
        <w:tc>
          <w:tcPr>
            <w:tcW w:w="1644" w:type="dxa"/>
            <w:vMerge/>
          </w:tcPr>
          <w:p w:rsidR="00653867" w:rsidRPr="00173E27" w:rsidRDefault="00653867">
            <w:pPr>
              <w:pStyle w:val="ConsPlusNormal"/>
              <w:rPr>
                <w:rFonts w:ascii="Times New Roman" w:hAnsi="Times New Roman" w:cs="Times New Roman"/>
              </w:rPr>
            </w:pPr>
          </w:p>
        </w:tc>
        <w:tc>
          <w:tcPr>
            <w:tcW w:w="907" w:type="dxa"/>
            <w:vMerge w:val="restart"/>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муниципального образования</w:t>
            </w:r>
          </w:p>
        </w:tc>
        <w:tc>
          <w:tcPr>
            <w:tcW w:w="850" w:type="dxa"/>
            <w:vMerge w:val="restart"/>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населенного пункта</w:t>
            </w:r>
          </w:p>
        </w:tc>
        <w:tc>
          <w:tcPr>
            <w:tcW w:w="1077" w:type="dxa"/>
            <w:vMerge w:val="restart"/>
            <w:vAlign w:val="center"/>
          </w:tcPr>
          <w:p w:rsidR="00653867" w:rsidRPr="00173E27" w:rsidRDefault="00653867">
            <w:pPr>
              <w:pStyle w:val="ConsPlusNormal"/>
              <w:jc w:val="center"/>
              <w:rPr>
                <w:rFonts w:ascii="Times New Roman" w:hAnsi="Times New Roman" w:cs="Times New Roman"/>
              </w:rPr>
            </w:pPr>
            <w:hyperlink r:id="rId24">
              <w:r w:rsidRPr="00173E27">
                <w:rPr>
                  <w:rFonts w:ascii="Times New Roman" w:hAnsi="Times New Roman" w:cs="Times New Roman"/>
                </w:rPr>
                <w:t>ОКТМО</w:t>
              </w:r>
            </w:hyperlink>
            <w:r w:rsidRPr="00173E27">
              <w:rPr>
                <w:rFonts w:ascii="Times New Roman" w:hAnsi="Times New Roman" w:cs="Times New Roman"/>
              </w:rPr>
              <w:t xml:space="preserve"> населенного пункта</w:t>
            </w:r>
          </w:p>
        </w:tc>
        <w:tc>
          <w:tcPr>
            <w:tcW w:w="1474" w:type="dxa"/>
            <w:vMerge/>
          </w:tcPr>
          <w:p w:rsidR="00653867" w:rsidRPr="00173E27" w:rsidRDefault="00653867">
            <w:pPr>
              <w:pStyle w:val="ConsPlusNormal"/>
              <w:rPr>
                <w:rFonts w:ascii="Times New Roman" w:hAnsi="Times New Roman" w:cs="Times New Roman"/>
              </w:rPr>
            </w:pPr>
          </w:p>
        </w:tc>
        <w:tc>
          <w:tcPr>
            <w:tcW w:w="1361" w:type="dxa"/>
            <w:vMerge/>
          </w:tcPr>
          <w:p w:rsidR="00653867" w:rsidRPr="00173E27" w:rsidRDefault="00653867">
            <w:pPr>
              <w:pStyle w:val="ConsPlusNormal"/>
              <w:rPr>
                <w:rFonts w:ascii="Times New Roman" w:hAnsi="Times New Roman" w:cs="Times New Roman"/>
              </w:rPr>
            </w:pPr>
          </w:p>
        </w:tc>
        <w:tc>
          <w:tcPr>
            <w:tcW w:w="1417" w:type="dxa"/>
            <w:vMerge/>
          </w:tcPr>
          <w:p w:rsidR="00653867" w:rsidRPr="00173E27" w:rsidRDefault="00653867">
            <w:pPr>
              <w:pStyle w:val="ConsPlusNormal"/>
              <w:rPr>
                <w:rFonts w:ascii="Times New Roman" w:hAnsi="Times New Roman" w:cs="Times New Roman"/>
              </w:rPr>
            </w:pPr>
          </w:p>
        </w:tc>
        <w:tc>
          <w:tcPr>
            <w:tcW w:w="66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всего</w:t>
            </w:r>
          </w:p>
        </w:tc>
        <w:tc>
          <w:tcPr>
            <w:tcW w:w="3628" w:type="dxa"/>
            <w:gridSpan w:val="4"/>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 том числе средства:</w:t>
            </w:r>
          </w:p>
        </w:tc>
        <w:tc>
          <w:tcPr>
            <w:tcW w:w="1304" w:type="dxa"/>
            <w:vMerge/>
          </w:tcPr>
          <w:p w:rsidR="00653867" w:rsidRPr="00173E27" w:rsidRDefault="00653867">
            <w:pPr>
              <w:pStyle w:val="ConsPlusNormal"/>
              <w:rPr>
                <w:rFonts w:ascii="Times New Roman" w:hAnsi="Times New Roman" w:cs="Times New Roman"/>
              </w:rPr>
            </w:pPr>
          </w:p>
        </w:tc>
      </w:tr>
      <w:tr w:rsidR="00173E27" w:rsidRPr="00173E27" w:rsidTr="00173E27">
        <w:tc>
          <w:tcPr>
            <w:tcW w:w="484" w:type="dxa"/>
            <w:vMerge/>
          </w:tcPr>
          <w:p w:rsidR="00653867" w:rsidRPr="00173E27" w:rsidRDefault="00653867">
            <w:pPr>
              <w:pStyle w:val="ConsPlusNormal"/>
              <w:rPr>
                <w:rFonts w:ascii="Times New Roman" w:hAnsi="Times New Roman" w:cs="Times New Roman"/>
              </w:rPr>
            </w:pPr>
          </w:p>
        </w:tc>
        <w:tc>
          <w:tcPr>
            <w:tcW w:w="907" w:type="dxa"/>
            <w:vMerge/>
          </w:tcPr>
          <w:p w:rsidR="00653867" w:rsidRPr="00173E27" w:rsidRDefault="00653867">
            <w:pPr>
              <w:pStyle w:val="ConsPlusNormal"/>
              <w:rPr>
                <w:rFonts w:ascii="Times New Roman" w:hAnsi="Times New Roman" w:cs="Times New Roman"/>
              </w:rPr>
            </w:pPr>
          </w:p>
        </w:tc>
        <w:tc>
          <w:tcPr>
            <w:tcW w:w="1639" w:type="dxa"/>
            <w:vMerge/>
          </w:tcPr>
          <w:p w:rsidR="00653867" w:rsidRPr="00173E27" w:rsidRDefault="00653867">
            <w:pPr>
              <w:pStyle w:val="ConsPlusNormal"/>
              <w:rPr>
                <w:rFonts w:ascii="Times New Roman" w:hAnsi="Times New Roman" w:cs="Times New Roman"/>
              </w:rPr>
            </w:pPr>
          </w:p>
        </w:tc>
        <w:tc>
          <w:tcPr>
            <w:tcW w:w="1534" w:type="dxa"/>
            <w:vMerge/>
          </w:tcPr>
          <w:p w:rsidR="00653867" w:rsidRPr="00173E27" w:rsidRDefault="00653867">
            <w:pPr>
              <w:pStyle w:val="ConsPlusNormal"/>
              <w:rPr>
                <w:rFonts w:ascii="Times New Roman" w:hAnsi="Times New Roman" w:cs="Times New Roman"/>
              </w:rPr>
            </w:pPr>
          </w:p>
        </w:tc>
        <w:tc>
          <w:tcPr>
            <w:tcW w:w="1644" w:type="dxa"/>
            <w:vMerge/>
          </w:tcPr>
          <w:p w:rsidR="00653867" w:rsidRPr="00173E27" w:rsidRDefault="00653867">
            <w:pPr>
              <w:pStyle w:val="ConsPlusNormal"/>
              <w:rPr>
                <w:rFonts w:ascii="Times New Roman" w:hAnsi="Times New Roman" w:cs="Times New Roman"/>
              </w:rPr>
            </w:pPr>
          </w:p>
        </w:tc>
        <w:tc>
          <w:tcPr>
            <w:tcW w:w="907" w:type="dxa"/>
            <w:vMerge/>
          </w:tcPr>
          <w:p w:rsidR="00653867" w:rsidRPr="00173E27" w:rsidRDefault="00653867">
            <w:pPr>
              <w:pStyle w:val="ConsPlusNormal"/>
              <w:rPr>
                <w:rFonts w:ascii="Times New Roman" w:hAnsi="Times New Roman" w:cs="Times New Roman"/>
              </w:rPr>
            </w:pPr>
          </w:p>
        </w:tc>
        <w:tc>
          <w:tcPr>
            <w:tcW w:w="850" w:type="dxa"/>
            <w:vMerge/>
          </w:tcPr>
          <w:p w:rsidR="00653867" w:rsidRPr="00173E27" w:rsidRDefault="00653867">
            <w:pPr>
              <w:pStyle w:val="ConsPlusNormal"/>
              <w:rPr>
                <w:rFonts w:ascii="Times New Roman" w:hAnsi="Times New Roman" w:cs="Times New Roman"/>
              </w:rPr>
            </w:pPr>
          </w:p>
        </w:tc>
        <w:tc>
          <w:tcPr>
            <w:tcW w:w="1077" w:type="dxa"/>
            <w:vMerge/>
          </w:tcPr>
          <w:p w:rsidR="00653867" w:rsidRPr="00173E27" w:rsidRDefault="00653867">
            <w:pPr>
              <w:pStyle w:val="ConsPlusNormal"/>
              <w:rPr>
                <w:rFonts w:ascii="Times New Roman" w:hAnsi="Times New Roman" w:cs="Times New Roman"/>
              </w:rPr>
            </w:pPr>
          </w:p>
        </w:tc>
        <w:tc>
          <w:tcPr>
            <w:tcW w:w="1474" w:type="dxa"/>
            <w:vMerge/>
          </w:tcPr>
          <w:p w:rsidR="00653867" w:rsidRPr="00173E27" w:rsidRDefault="00653867">
            <w:pPr>
              <w:pStyle w:val="ConsPlusNormal"/>
              <w:rPr>
                <w:rFonts w:ascii="Times New Roman" w:hAnsi="Times New Roman" w:cs="Times New Roman"/>
              </w:rPr>
            </w:pPr>
          </w:p>
        </w:tc>
        <w:tc>
          <w:tcPr>
            <w:tcW w:w="1361" w:type="dxa"/>
            <w:vMerge/>
          </w:tcPr>
          <w:p w:rsidR="00653867" w:rsidRPr="00173E27" w:rsidRDefault="00653867">
            <w:pPr>
              <w:pStyle w:val="ConsPlusNormal"/>
              <w:rPr>
                <w:rFonts w:ascii="Times New Roman" w:hAnsi="Times New Roman" w:cs="Times New Roman"/>
              </w:rPr>
            </w:pPr>
          </w:p>
        </w:tc>
        <w:tc>
          <w:tcPr>
            <w:tcW w:w="1417" w:type="dxa"/>
            <w:vMerge/>
          </w:tcPr>
          <w:p w:rsidR="00653867" w:rsidRPr="00173E27" w:rsidRDefault="00653867">
            <w:pPr>
              <w:pStyle w:val="ConsPlusNormal"/>
              <w:rPr>
                <w:rFonts w:ascii="Times New Roman" w:hAnsi="Times New Roman" w:cs="Times New Roman"/>
              </w:rPr>
            </w:pPr>
          </w:p>
        </w:tc>
        <w:tc>
          <w:tcPr>
            <w:tcW w:w="664" w:type="dxa"/>
            <w:vMerge/>
          </w:tcPr>
          <w:p w:rsidR="00653867" w:rsidRPr="00173E27" w:rsidRDefault="00653867">
            <w:pPr>
              <w:pStyle w:val="ConsPlusNormal"/>
              <w:rPr>
                <w:rFonts w:ascii="Times New Roman" w:hAnsi="Times New Roman" w:cs="Times New Roman"/>
              </w:rPr>
            </w:pPr>
          </w:p>
        </w:tc>
        <w:tc>
          <w:tcPr>
            <w:tcW w:w="1020" w:type="dxa"/>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федерального бюджета</w:t>
            </w:r>
          </w:p>
        </w:tc>
        <w:tc>
          <w:tcPr>
            <w:tcW w:w="1020" w:type="dxa"/>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бюджета субъекта Российской Федерации</w:t>
            </w:r>
          </w:p>
        </w:tc>
        <w:tc>
          <w:tcPr>
            <w:tcW w:w="794" w:type="dxa"/>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местного бюджета</w:t>
            </w:r>
          </w:p>
        </w:tc>
        <w:tc>
          <w:tcPr>
            <w:tcW w:w="794" w:type="dxa"/>
            <w:vAlign w:val="center"/>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внебюджетных источников</w:t>
            </w:r>
          </w:p>
        </w:tc>
        <w:tc>
          <w:tcPr>
            <w:tcW w:w="1304" w:type="dxa"/>
            <w:vMerge/>
          </w:tcPr>
          <w:p w:rsidR="00653867" w:rsidRPr="00173E27" w:rsidRDefault="00653867">
            <w:pPr>
              <w:pStyle w:val="ConsPlusNormal"/>
              <w:rPr>
                <w:rFonts w:ascii="Times New Roman" w:hAnsi="Times New Roman" w:cs="Times New Roman"/>
              </w:rPr>
            </w:pPr>
          </w:p>
        </w:tc>
      </w:tr>
      <w:tr w:rsidR="00173E27" w:rsidRPr="00173E27" w:rsidTr="00173E27">
        <w:tc>
          <w:tcPr>
            <w:tcW w:w="48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1.</w:t>
            </w:r>
          </w:p>
        </w:tc>
        <w:tc>
          <w:tcPr>
            <w:tcW w:w="907"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Проект</w:t>
            </w:r>
          </w:p>
        </w:tc>
        <w:tc>
          <w:tcPr>
            <w:tcW w:w="1639" w:type="dxa"/>
          </w:tcPr>
          <w:p w:rsidR="00653867" w:rsidRPr="00173E27" w:rsidRDefault="00653867">
            <w:pPr>
              <w:pStyle w:val="ConsPlusNormal"/>
              <w:rPr>
                <w:rFonts w:ascii="Times New Roman" w:hAnsi="Times New Roman" w:cs="Times New Roman"/>
              </w:rPr>
            </w:pPr>
          </w:p>
        </w:tc>
        <w:tc>
          <w:tcPr>
            <w:tcW w:w="1534" w:type="dxa"/>
          </w:tcPr>
          <w:p w:rsidR="00653867" w:rsidRPr="00173E27" w:rsidRDefault="00653867">
            <w:pPr>
              <w:pStyle w:val="ConsPlusNormal"/>
              <w:rPr>
                <w:rFonts w:ascii="Times New Roman" w:hAnsi="Times New Roman" w:cs="Times New Roman"/>
              </w:rPr>
            </w:pPr>
          </w:p>
        </w:tc>
        <w:tc>
          <w:tcPr>
            <w:tcW w:w="1644" w:type="dxa"/>
          </w:tcPr>
          <w:p w:rsidR="00653867" w:rsidRPr="00173E27" w:rsidRDefault="00653867">
            <w:pPr>
              <w:pStyle w:val="ConsPlusNormal"/>
              <w:rPr>
                <w:rFonts w:ascii="Times New Roman" w:hAnsi="Times New Roman" w:cs="Times New Roman"/>
              </w:rPr>
            </w:pPr>
          </w:p>
        </w:tc>
        <w:tc>
          <w:tcPr>
            <w:tcW w:w="907" w:type="dxa"/>
          </w:tcPr>
          <w:p w:rsidR="00653867" w:rsidRPr="00173E27" w:rsidRDefault="00653867">
            <w:pPr>
              <w:pStyle w:val="ConsPlusNormal"/>
              <w:rPr>
                <w:rFonts w:ascii="Times New Roman" w:hAnsi="Times New Roman" w:cs="Times New Roman"/>
              </w:rPr>
            </w:pPr>
          </w:p>
        </w:tc>
        <w:tc>
          <w:tcPr>
            <w:tcW w:w="850" w:type="dxa"/>
          </w:tcPr>
          <w:p w:rsidR="00653867" w:rsidRPr="00173E27" w:rsidRDefault="00653867">
            <w:pPr>
              <w:pStyle w:val="ConsPlusNormal"/>
              <w:rPr>
                <w:rFonts w:ascii="Times New Roman" w:hAnsi="Times New Roman" w:cs="Times New Roman"/>
              </w:rPr>
            </w:pPr>
          </w:p>
        </w:tc>
        <w:tc>
          <w:tcPr>
            <w:tcW w:w="1077" w:type="dxa"/>
          </w:tcPr>
          <w:p w:rsidR="00653867" w:rsidRPr="00173E27" w:rsidRDefault="00653867">
            <w:pPr>
              <w:pStyle w:val="ConsPlusNormal"/>
              <w:rPr>
                <w:rFonts w:ascii="Times New Roman" w:hAnsi="Times New Roman" w:cs="Times New Roman"/>
              </w:rPr>
            </w:pPr>
          </w:p>
        </w:tc>
        <w:tc>
          <w:tcPr>
            <w:tcW w:w="1474" w:type="dxa"/>
          </w:tcPr>
          <w:p w:rsidR="00653867" w:rsidRPr="00173E27" w:rsidRDefault="00653867">
            <w:pPr>
              <w:pStyle w:val="ConsPlusNormal"/>
              <w:rPr>
                <w:rFonts w:ascii="Times New Roman" w:hAnsi="Times New Roman" w:cs="Times New Roman"/>
              </w:rPr>
            </w:pPr>
          </w:p>
        </w:tc>
        <w:tc>
          <w:tcPr>
            <w:tcW w:w="1361" w:type="dxa"/>
          </w:tcPr>
          <w:p w:rsidR="00653867" w:rsidRPr="00173E27" w:rsidRDefault="00653867">
            <w:pPr>
              <w:pStyle w:val="ConsPlusNormal"/>
              <w:rPr>
                <w:rFonts w:ascii="Times New Roman" w:hAnsi="Times New Roman" w:cs="Times New Roman"/>
              </w:rPr>
            </w:pPr>
          </w:p>
        </w:tc>
        <w:tc>
          <w:tcPr>
            <w:tcW w:w="1417" w:type="dxa"/>
          </w:tcPr>
          <w:p w:rsidR="00653867" w:rsidRPr="00173E27" w:rsidRDefault="00653867">
            <w:pPr>
              <w:pStyle w:val="ConsPlusNormal"/>
              <w:rPr>
                <w:rFonts w:ascii="Times New Roman" w:hAnsi="Times New Roman" w:cs="Times New Roman"/>
              </w:rPr>
            </w:pPr>
          </w:p>
        </w:tc>
        <w:tc>
          <w:tcPr>
            <w:tcW w:w="664"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1304" w:type="dxa"/>
          </w:tcPr>
          <w:p w:rsidR="00653867" w:rsidRPr="00173E27" w:rsidRDefault="00653867">
            <w:pPr>
              <w:pStyle w:val="ConsPlusNormal"/>
              <w:rPr>
                <w:rFonts w:ascii="Times New Roman" w:hAnsi="Times New Roman" w:cs="Times New Roman"/>
              </w:rPr>
            </w:pPr>
          </w:p>
        </w:tc>
      </w:tr>
      <w:tr w:rsidR="00173E27" w:rsidRPr="00173E27" w:rsidTr="00173E27">
        <w:tc>
          <w:tcPr>
            <w:tcW w:w="48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1.1.</w:t>
            </w:r>
          </w:p>
        </w:tc>
        <w:tc>
          <w:tcPr>
            <w:tcW w:w="907"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Объект</w:t>
            </w:r>
          </w:p>
        </w:tc>
        <w:tc>
          <w:tcPr>
            <w:tcW w:w="1639" w:type="dxa"/>
          </w:tcPr>
          <w:p w:rsidR="00653867" w:rsidRPr="00173E27" w:rsidRDefault="00653867">
            <w:pPr>
              <w:pStyle w:val="ConsPlusNormal"/>
              <w:rPr>
                <w:rFonts w:ascii="Times New Roman" w:hAnsi="Times New Roman" w:cs="Times New Roman"/>
              </w:rPr>
            </w:pPr>
          </w:p>
        </w:tc>
        <w:tc>
          <w:tcPr>
            <w:tcW w:w="1534" w:type="dxa"/>
          </w:tcPr>
          <w:p w:rsidR="00653867" w:rsidRPr="00173E27" w:rsidRDefault="00653867">
            <w:pPr>
              <w:pStyle w:val="ConsPlusNormal"/>
              <w:rPr>
                <w:rFonts w:ascii="Times New Roman" w:hAnsi="Times New Roman" w:cs="Times New Roman"/>
              </w:rPr>
            </w:pPr>
          </w:p>
        </w:tc>
        <w:tc>
          <w:tcPr>
            <w:tcW w:w="1644" w:type="dxa"/>
          </w:tcPr>
          <w:p w:rsidR="00653867" w:rsidRPr="00173E27" w:rsidRDefault="00653867">
            <w:pPr>
              <w:pStyle w:val="ConsPlusNormal"/>
              <w:rPr>
                <w:rFonts w:ascii="Times New Roman" w:hAnsi="Times New Roman" w:cs="Times New Roman"/>
              </w:rPr>
            </w:pPr>
          </w:p>
        </w:tc>
        <w:tc>
          <w:tcPr>
            <w:tcW w:w="907" w:type="dxa"/>
          </w:tcPr>
          <w:p w:rsidR="00653867" w:rsidRPr="00173E27" w:rsidRDefault="00653867">
            <w:pPr>
              <w:pStyle w:val="ConsPlusNormal"/>
              <w:rPr>
                <w:rFonts w:ascii="Times New Roman" w:hAnsi="Times New Roman" w:cs="Times New Roman"/>
              </w:rPr>
            </w:pPr>
          </w:p>
        </w:tc>
        <w:tc>
          <w:tcPr>
            <w:tcW w:w="850" w:type="dxa"/>
          </w:tcPr>
          <w:p w:rsidR="00653867" w:rsidRPr="00173E27" w:rsidRDefault="00653867">
            <w:pPr>
              <w:pStyle w:val="ConsPlusNormal"/>
              <w:rPr>
                <w:rFonts w:ascii="Times New Roman" w:hAnsi="Times New Roman" w:cs="Times New Roman"/>
              </w:rPr>
            </w:pPr>
          </w:p>
        </w:tc>
        <w:tc>
          <w:tcPr>
            <w:tcW w:w="1077" w:type="dxa"/>
          </w:tcPr>
          <w:p w:rsidR="00653867" w:rsidRPr="00173E27" w:rsidRDefault="00653867">
            <w:pPr>
              <w:pStyle w:val="ConsPlusNormal"/>
              <w:rPr>
                <w:rFonts w:ascii="Times New Roman" w:hAnsi="Times New Roman" w:cs="Times New Roman"/>
              </w:rPr>
            </w:pPr>
          </w:p>
        </w:tc>
        <w:tc>
          <w:tcPr>
            <w:tcW w:w="1474" w:type="dxa"/>
          </w:tcPr>
          <w:p w:rsidR="00653867" w:rsidRPr="00173E27" w:rsidRDefault="00653867">
            <w:pPr>
              <w:pStyle w:val="ConsPlusNormal"/>
              <w:rPr>
                <w:rFonts w:ascii="Times New Roman" w:hAnsi="Times New Roman" w:cs="Times New Roman"/>
              </w:rPr>
            </w:pPr>
          </w:p>
        </w:tc>
        <w:tc>
          <w:tcPr>
            <w:tcW w:w="1361" w:type="dxa"/>
          </w:tcPr>
          <w:p w:rsidR="00653867" w:rsidRPr="00173E27" w:rsidRDefault="00653867">
            <w:pPr>
              <w:pStyle w:val="ConsPlusNormal"/>
              <w:rPr>
                <w:rFonts w:ascii="Times New Roman" w:hAnsi="Times New Roman" w:cs="Times New Roman"/>
              </w:rPr>
            </w:pPr>
          </w:p>
        </w:tc>
        <w:tc>
          <w:tcPr>
            <w:tcW w:w="1417" w:type="dxa"/>
          </w:tcPr>
          <w:p w:rsidR="00653867" w:rsidRPr="00173E27" w:rsidRDefault="00653867">
            <w:pPr>
              <w:pStyle w:val="ConsPlusNormal"/>
              <w:rPr>
                <w:rFonts w:ascii="Times New Roman" w:hAnsi="Times New Roman" w:cs="Times New Roman"/>
              </w:rPr>
            </w:pPr>
          </w:p>
        </w:tc>
        <w:tc>
          <w:tcPr>
            <w:tcW w:w="664"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1304" w:type="dxa"/>
          </w:tcPr>
          <w:p w:rsidR="00653867" w:rsidRPr="00173E27" w:rsidRDefault="00653867">
            <w:pPr>
              <w:pStyle w:val="ConsPlusNormal"/>
              <w:rPr>
                <w:rFonts w:ascii="Times New Roman" w:hAnsi="Times New Roman" w:cs="Times New Roman"/>
              </w:rPr>
            </w:pPr>
          </w:p>
        </w:tc>
      </w:tr>
      <w:tr w:rsidR="00173E27" w:rsidRPr="00173E27" w:rsidTr="00173E27">
        <w:tc>
          <w:tcPr>
            <w:tcW w:w="48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1.2.</w:t>
            </w:r>
          </w:p>
        </w:tc>
        <w:tc>
          <w:tcPr>
            <w:tcW w:w="907"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Объект</w:t>
            </w:r>
          </w:p>
        </w:tc>
        <w:tc>
          <w:tcPr>
            <w:tcW w:w="1639" w:type="dxa"/>
          </w:tcPr>
          <w:p w:rsidR="00653867" w:rsidRPr="00173E27" w:rsidRDefault="00653867">
            <w:pPr>
              <w:pStyle w:val="ConsPlusNormal"/>
              <w:rPr>
                <w:rFonts w:ascii="Times New Roman" w:hAnsi="Times New Roman" w:cs="Times New Roman"/>
              </w:rPr>
            </w:pPr>
          </w:p>
        </w:tc>
        <w:tc>
          <w:tcPr>
            <w:tcW w:w="1534" w:type="dxa"/>
          </w:tcPr>
          <w:p w:rsidR="00653867" w:rsidRPr="00173E27" w:rsidRDefault="00653867">
            <w:pPr>
              <w:pStyle w:val="ConsPlusNormal"/>
              <w:rPr>
                <w:rFonts w:ascii="Times New Roman" w:hAnsi="Times New Roman" w:cs="Times New Roman"/>
              </w:rPr>
            </w:pPr>
          </w:p>
        </w:tc>
        <w:tc>
          <w:tcPr>
            <w:tcW w:w="1644" w:type="dxa"/>
          </w:tcPr>
          <w:p w:rsidR="00653867" w:rsidRPr="00173E27" w:rsidRDefault="00653867">
            <w:pPr>
              <w:pStyle w:val="ConsPlusNormal"/>
              <w:rPr>
                <w:rFonts w:ascii="Times New Roman" w:hAnsi="Times New Roman" w:cs="Times New Roman"/>
              </w:rPr>
            </w:pPr>
          </w:p>
        </w:tc>
        <w:tc>
          <w:tcPr>
            <w:tcW w:w="907" w:type="dxa"/>
          </w:tcPr>
          <w:p w:rsidR="00653867" w:rsidRPr="00173E27" w:rsidRDefault="00653867">
            <w:pPr>
              <w:pStyle w:val="ConsPlusNormal"/>
              <w:rPr>
                <w:rFonts w:ascii="Times New Roman" w:hAnsi="Times New Roman" w:cs="Times New Roman"/>
              </w:rPr>
            </w:pPr>
          </w:p>
        </w:tc>
        <w:tc>
          <w:tcPr>
            <w:tcW w:w="850" w:type="dxa"/>
          </w:tcPr>
          <w:p w:rsidR="00653867" w:rsidRPr="00173E27" w:rsidRDefault="00653867">
            <w:pPr>
              <w:pStyle w:val="ConsPlusNormal"/>
              <w:rPr>
                <w:rFonts w:ascii="Times New Roman" w:hAnsi="Times New Roman" w:cs="Times New Roman"/>
              </w:rPr>
            </w:pPr>
          </w:p>
        </w:tc>
        <w:tc>
          <w:tcPr>
            <w:tcW w:w="1077" w:type="dxa"/>
          </w:tcPr>
          <w:p w:rsidR="00653867" w:rsidRPr="00173E27" w:rsidRDefault="00653867">
            <w:pPr>
              <w:pStyle w:val="ConsPlusNormal"/>
              <w:rPr>
                <w:rFonts w:ascii="Times New Roman" w:hAnsi="Times New Roman" w:cs="Times New Roman"/>
              </w:rPr>
            </w:pPr>
          </w:p>
        </w:tc>
        <w:tc>
          <w:tcPr>
            <w:tcW w:w="1474" w:type="dxa"/>
          </w:tcPr>
          <w:p w:rsidR="00653867" w:rsidRPr="00173E27" w:rsidRDefault="00653867">
            <w:pPr>
              <w:pStyle w:val="ConsPlusNormal"/>
              <w:rPr>
                <w:rFonts w:ascii="Times New Roman" w:hAnsi="Times New Roman" w:cs="Times New Roman"/>
              </w:rPr>
            </w:pPr>
          </w:p>
        </w:tc>
        <w:tc>
          <w:tcPr>
            <w:tcW w:w="1361" w:type="dxa"/>
          </w:tcPr>
          <w:p w:rsidR="00653867" w:rsidRPr="00173E27" w:rsidRDefault="00653867">
            <w:pPr>
              <w:pStyle w:val="ConsPlusNormal"/>
              <w:rPr>
                <w:rFonts w:ascii="Times New Roman" w:hAnsi="Times New Roman" w:cs="Times New Roman"/>
              </w:rPr>
            </w:pPr>
          </w:p>
        </w:tc>
        <w:tc>
          <w:tcPr>
            <w:tcW w:w="1417" w:type="dxa"/>
          </w:tcPr>
          <w:p w:rsidR="00653867" w:rsidRPr="00173E27" w:rsidRDefault="00653867">
            <w:pPr>
              <w:pStyle w:val="ConsPlusNormal"/>
              <w:rPr>
                <w:rFonts w:ascii="Times New Roman" w:hAnsi="Times New Roman" w:cs="Times New Roman"/>
              </w:rPr>
            </w:pPr>
          </w:p>
        </w:tc>
        <w:tc>
          <w:tcPr>
            <w:tcW w:w="664"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1020"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794" w:type="dxa"/>
          </w:tcPr>
          <w:p w:rsidR="00653867" w:rsidRPr="00173E27" w:rsidRDefault="00653867">
            <w:pPr>
              <w:pStyle w:val="ConsPlusNormal"/>
              <w:rPr>
                <w:rFonts w:ascii="Times New Roman" w:hAnsi="Times New Roman" w:cs="Times New Roman"/>
              </w:rPr>
            </w:pPr>
          </w:p>
        </w:tc>
        <w:tc>
          <w:tcPr>
            <w:tcW w:w="1304"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ind w:firstLine="540"/>
        <w:jc w:val="both"/>
        <w:rPr>
          <w:rFonts w:ascii="Times New Roman" w:hAnsi="Times New Roman" w:cs="Times New Roman"/>
        </w:rPr>
      </w:pPr>
      <w:r w:rsidRPr="00173E27">
        <w:rPr>
          <w:rFonts w:ascii="Times New Roman" w:hAnsi="Times New Roman" w:cs="Times New Roman"/>
        </w:rPr>
        <w:t>--------------------------------</w:t>
      </w:r>
    </w:p>
    <w:p w:rsidR="00653867" w:rsidRPr="00173E27" w:rsidRDefault="00653867">
      <w:pPr>
        <w:pStyle w:val="ConsPlusNormal"/>
        <w:spacing w:before="200"/>
        <w:ind w:firstLine="540"/>
        <w:jc w:val="both"/>
        <w:rPr>
          <w:rFonts w:ascii="Times New Roman" w:hAnsi="Times New Roman" w:cs="Times New Roman"/>
        </w:rPr>
      </w:pPr>
      <w:bookmarkStart w:id="14" w:name="P321"/>
      <w:bookmarkEnd w:id="14"/>
      <w:r w:rsidRPr="00173E27">
        <w:rPr>
          <w:rFonts w:ascii="Times New Roman" w:hAnsi="Times New Roman" w:cs="Times New Roman"/>
        </w:rPr>
        <w:lastRenderedPageBreak/>
        <w:t>&lt;1&gt; Сведения представляются на три года (очередной финансовый год и плановый период), отдельно на каждый год.</w:t>
      </w:r>
    </w:p>
    <w:p w:rsidR="00653867" w:rsidRPr="00173E27" w:rsidRDefault="00653867">
      <w:pPr>
        <w:pStyle w:val="ConsPlusNormal"/>
        <w:spacing w:before="200"/>
        <w:ind w:firstLine="540"/>
        <w:jc w:val="both"/>
        <w:rPr>
          <w:rFonts w:ascii="Times New Roman" w:hAnsi="Times New Roman" w:cs="Times New Roman"/>
        </w:rPr>
      </w:pPr>
      <w:bookmarkStart w:id="15" w:name="P322"/>
      <w:bookmarkEnd w:id="15"/>
      <w:r w:rsidRPr="00173E27">
        <w:rPr>
          <w:rFonts w:ascii="Times New Roman" w:hAnsi="Times New Roman" w:cs="Times New Roman"/>
        </w:rPr>
        <w:t>&lt;*&gt; Справочник по объектам благоустройства и показателям их измерения.</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Глава органа местного самоуправления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муниципального образования</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Брянской области              _______________ ________________________</w:t>
      </w: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 xml:space="preserve">                       М.П.      (подпись)     (расшифровка подписи)</w:t>
      </w:r>
    </w:p>
    <w:p w:rsidR="00653867" w:rsidRPr="00173E27" w:rsidRDefault="00653867">
      <w:pPr>
        <w:pStyle w:val="ConsPlusNonformat"/>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_______________________  ________________  ______________________________</w:t>
      </w:r>
    </w:p>
    <w:p w:rsidR="00653867" w:rsidRPr="00173E27" w:rsidRDefault="00653867">
      <w:pPr>
        <w:pStyle w:val="ConsPlusNonformat"/>
        <w:jc w:val="both"/>
        <w:rPr>
          <w:rFonts w:ascii="Times New Roman" w:hAnsi="Times New Roman" w:cs="Times New Roman"/>
        </w:rPr>
      </w:pPr>
      <w:proofErr w:type="gramStart"/>
      <w:r w:rsidRPr="00173E27">
        <w:rPr>
          <w:rFonts w:ascii="Times New Roman" w:hAnsi="Times New Roman" w:cs="Times New Roman"/>
        </w:rPr>
        <w:t>(должность исполнителя,     (подпись)           (расшифровка подписи)</w:t>
      </w:r>
      <w:proofErr w:type="gramEnd"/>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 xml:space="preserve">       телефон)</w:t>
      </w:r>
    </w:p>
    <w:p w:rsidR="00653867" w:rsidRPr="00173E27" w:rsidRDefault="00653867">
      <w:pPr>
        <w:pStyle w:val="ConsPlusNonformat"/>
        <w:jc w:val="both"/>
        <w:rPr>
          <w:rFonts w:ascii="Times New Roman" w:hAnsi="Times New Roman" w:cs="Times New Roman"/>
        </w:rPr>
      </w:pPr>
    </w:p>
    <w:p w:rsidR="00653867" w:rsidRPr="00173E27" w:rsidRDefault="00653867">
      <w:pPr>
        <w:pStyle w:val="ConsPlusNonformat"/>
        <w:jc w:val="both"/>
        <w:rPr>
          <w:rFonts w:ascii="Times New Roman" w:hAnsi="Times New Roman" w:cs="Times New Roman"/>
        </w:rPr>
      </w:pPr>
      <w:r w:rsidRPr="00173E27">
        <w:rPr>
          <w:rFonts w:ascii="Times New Roman" w:hAnsi="Times New Roman" w:cs="Times New Roman"/>
        </w:rPr>
        <w:t>"___" __________ 20__ г.</w:t>
      </w:r>
    </w:p>
    <w:p w:rsidR="00653867" w:rsidRPr="00173E27" w:rsidRDefault="00653867">
      <w:pPr>
        <w:pStyle w:val="ConsPlusNormal"/>
        <w:jc w:val="both"/>
        <w:rPr>
          <w:rFonts w:ascii="Times New Roman" w:hAnsi="Times New Roman" w:cs="Times New Roman"/>
        </w:rPr>
      </w:pPr>
    </w:p>
    <w:p w:rsidR="00173E27" w:rsidRPr="00173E27" w:rsidRDefault="00173E27">
      <w:pPr>
        <w:pStyle w:val="ConsPlusNormal"/>
        <w:jc w:val="center"/>
        <w:outlineLvl w:val="2"/>
        <w:rPr>
          <w:rFonts w:ascii="Times New Roman" w:hAnsi="Times New Roman" w:cs="Times New Roman"/>
        </w:rPr>
        <w:sectPr w:rsidR="00173E27" w:rsidRPr="00173E27" w:rsidSect="00173E27">
          <w:pgSz w:w="16838" w:h="11905" w:orient="landscape"/>
          <w:pgMar w:top="1701" w:right="1134" w:bottom="850" w:left="1134" w:header="0" w:footer="0" w:gutter="0"/>
          <w:cols w:space="720"/>
          <w:titlePg/>
          <w:docGrid w:linePitch="299"/>
        </w:sectPr>
      </w:pPr>
    </w:p>
    <w:p w:rsidR="00653867" w:rsidRPr="00173E27" w:rsidRDefault="00653867">
      <w:pPr>
        <w:pStyle w:val="ConsPlusNormal"/>
        <w:jc w:val="center"/>
        <w:outlineLvl w:val="2"/>
        <w:rPr>
          <w:rFonts w:ascii="Times New Roman" w:hAnsi="Times New Roman" w:cs="Times New Roman"/>
        </w:rPr>
      </w:pPr>
      <w:r w:rsidRPr="00173E27">
        <w:rPr>
          <w:rFonts w:ascii="Times New Roman" w:hAnsi="Times New Roman" w:cs="Times New Roman"/>
        </w:rPr>
        <w:lastRenderedPageBreak/>
        <w:t>Справочник по объектам благоустройства</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и показателям их измерения</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65"/>
        <w:gridCol w:w="1774"/>
        <w:gridCol w:w="1684"/>
        <w:gridCol w:w="1204"/>
      </w:tblGrid>
      <w:tr w:rsidR="00653867" w:rsidRPr="00173E27">
        <w:tc>
          <w:tcPr>
            <w:tcW w:w="43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Направление</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Объект</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Показатель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Единица измерения</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детская площадка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площадок</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спортивная площадка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площадок</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зона отдыха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зон</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площадка для лиц с ограниченными возможностями здоровья</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площадок</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освещение территории</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протяженность освещения</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метров</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подсветка зданий</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зданий</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Организация пешеходных коммуникаций, в том числе тротуаров, аллей, велосипедных дорожек, тропинок</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пешеходный тротуар, тропа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велосипедная дорожка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Создание и обустройство мест автомобильных и велосипедных парковок</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автомобильная парковка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велосипедная парковка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Ремонтно-восстановительные работы улично-дорожной сети и дворовых проездов</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ремонт дороги</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 ремонта</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ограждение</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периметр</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метров</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оформление фасада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зданий</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Обустройство территории в целях обеспечения беспрепятственного передвижения инвалидов и других маломобильных групп населения</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объект для маломобильной группы населения</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объектов</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Организация ливневых стоков</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ливневый сток</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протяженность</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метров</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Обустройство общественных колодцев и водоразборных колонок</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колодец</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колодцев</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колонка</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колонок</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Обустройство площадок накопления твердых коммунальных отходов</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площадка ТКО</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площадок</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r w:rsidR="00653867" w:rsidRPr="00173E27">
        <w:tc>
          <w:tcPr>
            <w:tcW w:w="4365"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lastRenderedPageBreak/>
              <w:t>Сохранение и восстановление природных ландшафтов и историко-культурных памятников</w:t>
            </w: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природный ландшафт, водоем</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площадь территории</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кв. метров</w:t>
            </w:r>
          </w:p>
        </w:tc>
      </w:tr>
      <w:tr w:rsidR="00653867" w:rsidRPr="00173E27">
        <w:tc>
          <w:tcPr>
            <w:tcW w:w="4365" w:type="dxa"/>
            <w:vMerge/>
          </w:tcPr>
          <w:p w:rsidR="00653867" w:rsidRPr="00173E27" w:rsidRDefault="00653867">
            <w:pPr>
              <w:pStyle w:val="ConsPlusNormal"/>
              <w:rPr>
                <w:rFonts w:ascii="Times New Roman" w:hAnsi="Times New Roman" w:cs="Times New Roman"/>
              </w:rPr>
            </w:pPr>
          </w:p>
        </w:tc>
        <w:tc>
          <w:tcPr>
            <w:tcW w:w="177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памятник</w:t>
            </w:r>
          </w:p>
        </w:tc>
        <w:tc>
          <w:tcPr>
            <w:tcW w:w="168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количество памятников</w:t>
            </w:r>
          </w:p>
        </w:tc>
        <w:tc>
          <w:tcPr>
            <w:tcW w:w="120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штук</w:t>
            </w: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both"/>
        <w:rPr>
          <w:rFonts w:ascii="Times New Roman" w:hAnsi="Times New Roman" w:cs="Times New Roman"/>
        </w:rPr>
      </w:pPr>
    </w:p>
    <w:p w:rsidR="00173E27" w:rsidRPr="00173E27" w:rsidRDefault="00173E27">
      <w:pPr>
        <w:pStyle w:val="ConsPlusNormal"/>
        <w:jc w:val="right"/>
        <w:outlineLvl w:val="1"/>
        <w:rPr>
          <w:rFonts w:ascii="Times New Roman" w:hAnsi="Times New Roman" w:cs="Times New Roman"/>
          <w:sz w:val="28"/>
          <w:szCs w:val="28"/>
        </w:rPr>
        <w:sectPr w:rsidR="00173E27" w:rsidRPr="00173E27">
          <w:pgSz w:w="11905" w:h="16838"/>
          <w:pgMar w:top="1134" w:right="850" w:bottom="1134" w:left="1701" w:header="0" w:footer="0" w:gutter="0"/>
          <w:cols w:space="720"/>
          <w:titlePg/>
        </w:sectPr>
      </w:pPr>
    </w:p>
    <w:p w:rsidR="00653867" w:rsidRPr="00173E27" w:rsidRDefault="00653867">
      <w:pPr>
        <w:pStyle w:val="ConsPlusNormal"/>
        <w:jc w:val="right"/>
        <w:outlineLvl w:val="1"/>
        <w:rPr>
          <w:rFonts w:ascii="Times New Roman" w:hAnsi="Times New Roman" w:cs="Times New Roman"/>
          <w:sz w:val="28"/>
          <w:szCs w:val="28"/>
        </w:rPr>
      </w:pPr>
      <w:r w:rsidRPr="00173E27">
        <w:rPr>
          <w:rFonts w:ascii="Times New Roman" w:hAnsi="Times New Roman" w:cs="Times New Roman"/>
          <w:sz w:val="28"/>
          <w:szCs w:val="28"/>
        </w:rPr>
        <w:lastRenderedPageBreak/>
        <w:t>Приложение 4</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к Порядку предоставления субсидий </w:t>
      </w:r>
      <w:proofErr w:type="gramStart"/>
      <w:r w:rsidRPr="00173E27">
        <w:rPr>
          <w:rFonts w:ascii="Times New Roman" w:hAnsi="Times New Roman" w:cs="Times New Roman"/>
          <w:sz w:val="28"/>
          <w:szCs w:val="28"/>
        </w:rPr>
        <w:t>из</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областного бюджета бюджетам </w:t>
      </w:r>
      <w:proofErr w:type="gramStart"/>
      <w:r w:rsidRPr="00173E27">
        <w:rPr>
          <w:rFonts w:ascii="Times New Roman" w:hAnsi="Times New Roman" w:cs="Times New Roman"/>
          <w:sz w:val="28"/>
          <w:szCs w:val="28"/>
        </w:rPr>
        <w:t>муниципальных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образований Брянской области на реализацию</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мероприятий по благоустройству сельских территорий</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в рамках регионального проекта "Благоустройство</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сельских территорий (Брянская область)" подпрограммы</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"Создание и развитие инфраструктуры на </w:t>
      </w:r>
      <w:proofErr w:type="gramStart"/>
      <w:r w:rsidRPr="00173E27">
        <w:rPr>
          <w:rFonts w:ascii="Times New Roman" w:hAnsi="Times New Roman" w:cs="Times New Roman"/>
          <w:sz w:val="28"/>
          <w:szCs w:val="28"/>
        </w:rPr>
        <w:t>сельских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территориях" государственной программы "</w:t>
      </w:r>
      <w:proofErr w:type="gramStart"/>
      <w:r w:rsidRPr="00173E27">
        <w:rPr>
          <w:rFonts w:ascii="Times New Roman" w:hAnsi="Times New Roman" w:cs="Times New Roman"/>
          <w:sz w:val="28"/>
          <w:szCs w:val="28"/>
        </w:rPr>
        <w:t>Комплексное</w:t>
      </w:r>
      <w:proofErr w:type="gramEnd"/>
    </w:p>
    <w:p w:rsidR="00653867" w:rsidRPr="00173E27" w:rsidRDefault="00653867">
      <w:pPr>
        <w:pStyle w:val="ConsPlusNormal"/>
        <w:jc w:val="right"/>
        <w:rPr>
          <w:rFonts w:ascii="Times New Roman" w:hAnsi="Times New Roman" w:cs="Times New Roman"/>
        </w:rPr>
      </w:pPr>
      <w:r w:rsidRPr="00173E27">
        <w:rPr>
          <w:rFonts w:ascii="Times New Roman" w:hAnsi="Times New Roman" w:cs="Times New Roman"/>
          <w:sz w:val="28"/>
          <w:szCs w:val="28"/>
        </w:rPr>
        <w:t>развитие сельских территорий Брянской области"</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rPr>
          <w:rFonts w:ascii="Times New Roman" w:hAnsi="Times New Roman" w:cs="Times New Roman"/>
        </w:rPr>
      </w:pPr>
      <w:bookmarkStart w:id="16" w:name="P429"/>
      <w:bookmarkEnd w:id="16"/>
      <w:r w:rsidRPr="00173E27">
        <w:rPr>
          <w:rFonts w:ascii="Times New Roman" w:hAnsi="Times New Roman" w:cs="Times New Roman"/>
        </w:rPr>
        <w:t>ПАСПОРТ</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проекта по благоустройству сельских территорий, заявляемого</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для участия в софинансировании в 20___ году</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__________________________________________________</w:t>
      </w:r>
    </w:p>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(полное наименование муниципального образования)</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outlineLvl w:val="2"/>
        <w:rPr>
          <w:rFonts w:ascii="Times New Roman" w:hAnsi="Times New Roman" w:cs="Times New Roman"/>
        </w:rPr>
      </w:pPr>
      <w:r w:rsidRPr="00173E27">
        <w:rPr>
          <w:rFonts w:ascii="Times New Roman" w:hAnsi="Times New Roman" w:cs="Times New Roman"/>
        </w:rPr>
        <w:t xml:space="preserve">I. Общая характеристика проекта по благоустройству </w:t>
      </w:r>
      <w:proofErr w:type="gramStart"/>
      <w:r w:rsidRPr="00173E27">
        <w:rPr>
          <w:rFonts w:ascii="Times New Roman" w:hAnsi="Times New Roman" w:cs="Times New Roman"/>
        </w:rPr>
        <w:t>сельских</w:t>
      </w:r>
      <w:proofErr w:type="gramEnd"/>
    </w:p>
    <w:p w:rsidR="00653867" w:rsidRPr="00173E27" w:rsidRDefault="00653867">
      <w:pPr>
        <w:pStyle w:val="ConsPlusNormal"/>
        <w:jc w:val="center"/>
        <w:rPr>
          <w:rFonts w:ascii="Times New Roman" w:hAnsi="Times New Roman" w:cs="Times New Roman"/>
        </w:rPr>
      </w:pPr>
      <w:proofErr w:type="gramStart"/>
      <w:r w:rsidRPr="00173E27">
        <w:rPr>
          <w:rFonts w:ascii="Times New Roman" w:hAnsi="Times New Roman" w:cs="Times New Roman"/>
        </w:rPr>
        <w:t>территорий, заявляемого для участия в софинансировании</w:t>
      </w:r>
      <w:proofErr w:type="gramEnd"/>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Наименование проекта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Направления реализации проекта </w:t>
            </w:r>
            <w:hyperlink w:anchor="P602">
              <w:r w:rsidRPr="00173E27">
                <w:rPr>
                  <w:rFonts w:ascii="Times New Roman" w:hAnsi="Times New Roman" w:cs="Times New Roman"/>
                </w:rPr>
                <w:t>&lt;1&gt;</w:t>
              </w:r>
            </w:hyperlink>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Количественные показатели (показатель) результатов проекта по объектам, включенным в проект </w:t>
            </w:r>
            <w:hyperlink w:anchor="P603">
              <w:r w:rsidRPr="00173E27">
                <w:rPr>
                  <w:rFonts w:ascii="Times New Roman" w:hAnsi="Times New Roman" w:cs="Times New Roman"/>
                </w:rPr>
                <w:t>&lt;2&gt;</w:t>
              </w:r>
            </w:hyperlink>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Адрес или описание местоположения</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hyperlink r:id="rId25">
              <w:r w:rsidRPr="00173E27">
                <w:rPr>
                  <w:rFonts w:ascii="Times New Roman" w:hAnsi="Times New Roman" w:cs="Times New Roman"/>
                </w:rPr>
                <w:t>ОКТМО</w:t>
              </w:r>
            </w:hyperlink>
            <w:r w:rsidRPr="00173E27">
              <w:rPr>
                <w:rFonts w:ascii="Times New Roman" w:hAnsi="Times New Roman" w:cs="Times New Roman"/>
              </w:rPr>
              <w:t xml:space="preserve"> населенног</w:t>
            </w:r>
            <w:proofErr w:type="gramStart"/>
            <w:r w:rsidRPr="00173E27">
              <w:rPr>
                <w:rFonts w:ascii="Times New Roman" w:hAnsi="Times New Roman" w:cs="Times New Roman"/>
              </w:rPr>
              <w:t>о(</w:t>
            </w:r>
            <w:proofErr w:type="spellStart"/>
            <w:proofErr w:type="gramEnd"/>
            <w:r w:rsidRPr="00173E27">
              <w:rPr>
                <w:rFonts w:ascii="Times New Roman" w:hAnsi="Times New Roman" w:cs="Times New Roman"/>
              </w:rPr>
              <w:t>ых</w:t>
            </w:r>
            <w:proofErr w:type="spellEnd"/>
            <w:r w:rsidRPr="00173E27">
              <w:rPr>
                <w:rFonts w:ascii="Times New Roman" w:hAnsi="Times New Roman" w:cs="Times New Roman"/>
              </w:rPr>
              <w:t>) пункта(</w:t>
            </w:r>
            <w:proofErr w:type="spellStart"/>
            <w:r w:rsidRPr="00173E27">
              <w:rPr>
                <w:rFonts w:ascii="Times New Roman" w:hAnsi="Times New Roman" w:cs="Times New Roman"/>
              </w:rPr>
              <w:t>ов</w:t>
            </w:r>
            <w:proofErr w:type="spellEnd"/>
            <w:r w:rsidRPr="00173E27">
              <w:rPr>
                <w:rFonts w:ascii="Times New Roman" w:hAnsi="Times New Roman" w:cs="Times New Roman"/>
              </w:rPr>
              <w:t>)</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Численность населения на 1 января года подачи заявки в населенном пункте, в котором реализуется проект, чел.</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Благоустраиваемая площадь, на которой реализуется проект, кв. м</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Описание состава инициативной группы </w:t>
            </w:r>
            <w:hyperlink w:anchor="P604">
              <w:r w:rsidRPr="00173E27">
                <w:rPr>
                  <w:rFonts w:ascii="Times New Roman" w:hAnsi="Times New Roman" w:cs="Times New Roman"/>
                </w:rPr>
                <w:t>&lt;3&gt;</w:t>
              </w:r>
            </w:hyperlink>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Продолжительность реализации проекта (количество месяцев)</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Планируемая дата начала и дата окончания реализации проекта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Общие расходы по проекту, тыс. руб.:</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 том числе за счет средств:</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государственной поддержки (федерального и регионального бюджетов)</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местного бюджета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из них: вклад граждан, тыс. руб.:</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денежные средства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lastRenderedPageBreak/>
              <w:t>трудовое участие</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помещений</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технических средств</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вклад общественных, включая </w:t>
            </w:r>
            <w:proofErr w:type="gramStart"/>
            <w:r w:rsidRPr="00173E27">
              <w:rPr>
                <w:rFonts w:ascii="Times New Roman" w:hAnsi="Times New Roman" w:cs="Times New Roman"/>
              </w:rPr>
              <w:t>волонтерские</w:t>
            </w:r>
            <w:proofErr w:type="gramEnd"/>
            <w:r w:rsidRPr="00173E27">
              <w:rPr>
                <w:rFonts w:ascii="Times New Roman" w:hAnsi="Times New Roman" w:cs="Times New Roman"/>
              </w:rPr>
              <w:t>, организаций, тыс. руб.:</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денежные средства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трудовое участие</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помещений</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технических средств</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вклад юридических лиц (индивидуальных предпринимателей), тыс. руб.:</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денежные средства</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трудовое участие</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помещений</w:t>
            </w:r>
          </w:p>
        </w:tc>
        <w:tc>
          <w:tcPr>
            <w:tcW w:w="3118" w:type="dxa"/>
          </w:tcPr>
          <w:p w:rsidR="00653867" w:rsidRPr="00173E27" w:rsidRDefault="00653867">
            <w:pPr>
              <w:pStyle w:val="ConsPlusNormal"/>
              <w:rPr>
                <w:rFonts w:ascii="Times New Roman" w:hAnsi="Times New Roman" w:cs="Times New Roman"/>
              </w:rPr>
            </w:pPr>
          </w:p>
        </w:tc>
      </w:tr>
      <w:tr w:rsidR="00653867" w:rsidRPr="00173E27">
        <w:tc>
          <w:tcPr>
            <w:tcW w:w="595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предоставление технических средств</w:t>
            </w:r>
          </w:p>
        </w:tc>
        <w:tc>
          <w:tcPr>
            <w:tcW w:w="3118"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outlineLvl w:val="3"/>
        <w:rPr>
          <w:rFonts w:ascii="Times New Roman" w:hAnsi="Times New Roman" w:cs="Times New Roman"/>
        </w:rPr>
      </w:pPr>
      <w:r w:rsidRPr="00173E27">
        <w:rPr>
          <w:rFonts w:ascii="Times New Roman" w:hAnsi="Times New Roman" w:cs="Times New Roman"/>
        </w:rPr>
        <w:t>Расчет трудового участия:</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644"/>
        <w:gridCol w:w="2268"/>
        <w:gridCol w:w="2154"/>
        <w:gridCol w:w="2268"/>
      </w:tblGrid>
      <w:tr w:rsidR="00653867" w:rsidRPr="00173E27">
        <w:tc>
          <w:tcPr>
            <w:tcW w:w="7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N </w:t>
            </w:r>
            <w:proofErr w:type="gramStart"/>
            <w:r w:rsidRPr="00173E27">
              <w:rPr>
                <w:rFonts w:ascii="Times New Roman" w:hAnsi="Times New Roman" w:cs="Times New Roman"/>
              </w:rPr>
              <w:t>п</w:t>
            </w:r>
            <w:proofErr w:type="gramEnd"/>
            <w:r w:rsidRPr="00173E27">
              <w:rPr>
                <w:rFonts w:ascii="Times New Roman" w:hAnsi="Times New Roman" w:cs="Times New Roman"/>
              </w:rPr>
              <w:t>/п</w:t>
            </w:r>
          </w:p>
        </w:tc>
        <w:tc>
          <w:tcPr>
            <w:tcW w:w="164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Описание работ</w:t>
            </w:r>
          </w:p>
        </w:tc>
        <w:tc>
          <w:tcPr>
            <w:tcW w:w="2268"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Трудовые затраты, количество человеко-часов</w:t>
            </w:r>
          </w:p>
        </w:tc>
        <w:tc>
          <w:tcPr>
            <w:tcW w:w="21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Стоимость одного человека-часа, руб.</w:t>
            </w:r>
          </w:p>
        </w:tc>
        <w:tc>
          <w:tcPr>
            <w:tcW w:w="2268"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Стоимость трудовых затрат, руб.</w:t>
            </w:r>
          </w:p>
        </w:tc>
      </w:tr>
      <w:tr w:rsidR="00653867" w:rsidRPr="00173E27">
        <w:tc>
          <w:tcPr>
            <w:tcW w:w="7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c>
          <w:tcPr>
            <w:tcW w:w="1644"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c>
          <w:tcPr>
            <w:tcW w:w="2154"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r>
      <w:tr w:rsidR="00653867" w:rsidRPr="00173E27">
        <w:tc>
          <w:tcPr>
            <w:tcW w:w="70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2.</w:t>
            </w:r>
          </w:p>
        </w:tc>
        <w:tc>
          <w:tcPr>
            <w:tcW w:w="1644"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c>
          <w:tcPr>
            <w:tcW w:w="2154"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r>
      <w:tr w:rsidR="00653867" w:rsidRPr="00173E27">
        <w:tc>
          <w:tcPr>
            <w:tcW w:w="709" w:type="dxa"/>
          </w:tcPr>
          <w:p w:rsidR="00653867" w:rsidRPr="00173E27" w:rsidRDefault="00653867">
            <w:pPr>
              <w:pStyle w:val="ConsPlusNormal"/>
              <w:rPr>
                <w:rFonts w:ascii="Times New Roman" w:hAnsi="Times New Roman" w:cs="Times New Roman"/>
              </w:rPr>
            </w:pPr>
          </w:p>
        </w:tc>
        <w:tc>
          <w:tcPr>
            <w:tcW w:w="164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Всего</w:t>
            </w:r>
          </w:p>
        </w:tc>
        <w:tc>
          <w:tcPr>
            <w:tcW w:w="2268" w:type="dxa"/>
          </w:tcPr>
          <w:p w:rsidR="00653867" w:rsidRPr="00173E27" w:rsidRDefault="00653867">
            <w:pPr>
              <w:pStyle w:val="ConsPlusNormal"/>
              <w:rPr>
                <w:rFonts w:ascii="Times New Roman" w:hAnsi="Times New Roman" w:cs="Times New Roman"/>
              </w:rPr>
            </w:pPr>
          </w:p>
        </w:tc>
        <w:tc>
          <w:tcPr>
            <w:tcW w:w="2154"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outlineLvl w:val="3"/>
        <w:rPr>
          <w:rFonts w:ascii="Times New Roman" w:hAnsi="Times New Roman" w:cs="Times New Roman"/>
        </w:rPr>
      </w:pPr>
      <w:r w:rsidRPr="00173E27">
        <w:rPr>
          <w:rFonts w:ascii="Times New Roman" w:hAnsi="Times New Roman" w:cs="Times New Roman"/>
        </w:rPr>
        <w:t>Целевая группа:</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31"/>
      </w:tblGrid>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Численность населения, проголосовавших за проект, чел.</w:t>
            </w:r>
          </w:p>
        </w:tc>
        <w:tc>
          <w:tcPr>
            <w:tcW w:w="1731" w:type="dxa"/>
          </w:tcPr>
          <w:p w:rsidR="00653867" w:rsidRPr="00173E27" w:rsidRDefault="00653867">
            <w:pPr>
              <w:pStyle w:val="ConsPlusNormal"/>
              <w:rPr>
                <w:rFonts w:ascii="Times New Roman" w:hAnsi="Times New Roman" w:cs="Times New Roman"/>
              </w:rPr>
            </w:pPr>
          </w:p>
        </w:tc>
      </w:tr>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Численность сельского населения, подтвердившего участие в реализации проекта, чел.</w:t>
            </w:r>
          </w:p>
        </w:tc>
        <w:tc>
          <w:tcPr>
            <w:tcW w:w="1731" w:type="dxa"/>
          </w:tcPr>
          <w:p w:rsidR="00653867" w:rsidRPr="00173E27" w:rsidRDefault="00653867">
            <w:pPr>
              <w:pStyle w:val="ConsPlusNormal"/>
              <w:rPr>
                <w:rFonts w:ascii="Times New Roman" w:hAnsi="Times New Roman" w:cs="Times New Roman"/>
              </w:rPr>
            </w:pPr>
          </w:p>
        </w:tc>
      </w:tr>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Количество выгодоприобретателей </w:t>
            </w:r>
            <w:hyperlink w:anchor="P607">
              <w:r w:rsidRPr="00173E27">
                <w:rPr>
                  <w:rFonts w:ascii="Times New Roman" w:hAnsi="Times New Roman" w:cs="Times New Roman"/>
                </w:rPr>
                <w:t>&lt;4&gt;</w:t>
              </w:r>
            </w:hyperlink>
            <w:r w:rsidRPr="00173E27">
              <w:rPr>
                <w:rFonts w:ascii="Times New Roman" w:hAnsi="Times New Roman" w:cs="Times New Roman"/>
              </w:rPr>
              <w:t>, чел.</w:t>
            </w:r>
          </w:p>
        </w:tc>
        <w:tc>
          <w:tcPr>
            <w:tcW w:w="1731" w:type="dxa"/>
          </w:tcPr>
          <w:p w:rsidR="00653867" w:rsidRPr="00173E27" w:rsidRDefault="00653867">
            <w:pPr>
              <w:pStyle w:val="ConsPlusNormal"/>
              <w:rPr>
                <w:rFonts w:ascii="Times New Roman" w:hAnsi="Times New Roman" w:cs="Times New Roman"/>
              </w:rPr>
            </w:pPr>
          </w:p>
        </w:tc>
      </w:tr>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 том числе:</w:t>
            </w:r>
          </w:p>
        </w:tc>
        <w:tc>
          <w:tcPr>
            <w:tcW w:w="1731" w:type="dxa"/>
          </w:tcPr>
          <w:p w:rsidR="00653867" w:rsidRPr="00173E27" w:rsidRDefault="00653867">
            <w:pPr>
              <w:pStyle w:val="ConsPlusNormal"/>
              <w:rPr>
                <w:rFonts w:ascii="Times New Roman" w:hAnsi="Times New Roman" w:cs="Times New Roman"/>
              </w:rPr>
            </w:pPr>
          </w:p>
        </w:tc>
      </w:tr>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молодежь до 35 лет, чел.</w:t>
            </w:r>
          </w:p>
        </w:tc>
        <w:tc>
          <w:tcPr>
            <w:tcW w:w="1731" w:type="dxa"/>
          </w:tcPr>
          <w:p w:rsidR="00653867" w:rsidRPr="00173E27" w:rsidRDefault="00653867">
            <w:pPr>
              <w:pStyle w:val="ConsPlusNormal"/>
              <w:rPr>
                <w:rFonts w:ascii="Times New Roman" w:hAnsi="Times New Roman" w:cs="Times New Roman"/>
              </w:rPr>
            </w:pPr>
          </w:p>
        </w:tc>
      </w:tr>
      <w:tr w:rsidR="00653867" w:rsidRPr="00173E27">
        <w:tc>
          <w:tcPr>
            <w:tcW w:w="7313"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маломобильная группа, чел.</w:t>
            </w:r>
          </w:p>
        </w:tc>
        <w:tc>
          <w:tcPr>
            <w:tcW w:w="1731"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p w:rsidR="00653867" w:rsidRPr="00173E27" w:rsidRDefault="00653867" w:rsidP="00653867">
      <w:pPr>
        <w:pStyle w:val="ConsPlusNormal"/>
        <w:jc w:val="center"/>
        <w:outlineLvl w:val="2"/>
        <w:rPr>
          <w:rFonts w:ascii="Times New Roman" w:hAnsi="Times New Roman" w:cs="Times New Roman"/>
        </w:rPr>
      </w:pPr>
      <w:r w:rsidRPr="00173E27">
        <w:rPr>
          <w:rFonts w:ascii="Times New Roman" w:hAnsi="Times New Roman" w:cs="Times New Roman"/>
        </w:rPr>
        <w:t>II. Описание проекта</w:t>
      </w:r>
    </w:p>
    <w:p w:rsidR="00653867" w:rsidRPr="00173E27" w:rsidRDefault="00653867" w:rsidP="00653867">
      <w:pPr>
        <w:pStyle w:val="ConsPlusNormal"/>
        <w:jc w:val="both"/>
        <w:rPr>
          <w:rFonts w:ascii="Times New Roman" w:hAnsi="Times New Roman" w:cs="Times New Roman"/>
        </w:rPr>
      </w:pP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1. Цель и задачи проекта, описание проблемы, на решение которой направлен прое</w:t>
      </w:r>
      <w:proofErr w:type="gramStart"/>
      <w:r w:rsidRPr="00173E27">
        <w:rPr>
          <w:rFonts w:ascii="Times New Roman" w:hAnsi="Times New Roman" w:cs="Times New Roman"/>
        </w:rPr>
        <w:t>кт с пр</w:t>
      </w:r>
      <w:proofErr w:type="gramEnd"/>
      <w:r w:rsidRPr="00173E27">
        <w:rPr>
          <w:rFonts w:ascii="Times New Roman" w:hAnsi="Times New Roman" w:cs="Times New Roman"/>
        </w:rPr>
        <w:t xml:space="preserve">иложением эскизного проекта размещения элементов благоустройства (карта-схема расположения объектов благоустройства в населенном пункте). Описание проведенных мероприятий по сбору исходных данных, определению точки притяжения в населенном пункте, определению групп пользователей, заинтересованных </w:t>
      </w:r>
      <w:r w:rsidRPr="00173E27">
        <w:rPr>
          <w:rFonts w:ascii="Times New Roman" w:hAnsi="Times New Roman" w:cs="Times New Roman"/>
        </w:rPr>
        <w:lastRenderedPageBreak/>
        <w:t xml:space="preserve">в развитии территории, выявление проблем благоустройства населенного пункта, требующих решения, проведение опросов (голосования) жителей с целью выявления приоритетного направления. Описание кампании по привлечению граждан в формирование проекта, организация общественных обсуждений с участием граждан, представителей различных некоммерческих организаций, бюджетных учреждений, учреждений образования и культуры, религиозных организаций, активных групп жителей, </w:t>
      </w:r>
      <w:proofErr w:type="gramStart"/>
      <w:r w:rsidRPr="00173E27">
        <w:rPr>
          <w:rFonts w:ascii="Times New Roman" w:hAnsi="Times New Roman" w:cs="Times New Roman"/>
        </w:rPr>
        <w:t>бизнес-сообщества</w:t>
      </w:r>
      <w:proofErr w:type="gramEnd"/>
      <w:r w:rsidRPr="00173E27">
        <w:rPr>
          <w:rFonts w:ascii="Times New Roman" w:hAnsi="Times New Roman" w:cs="Times New Roman"/>
        </w:rPr>
        <w:t xml:space="preserve"> и др. Описание механизма выбора направлений благоустройства по итогам обсуждения, составление и опубликование отчета. Описание благоустраиваемой территории: связана она или будет связана с туристскими маршрутами, местами массового отдыха населения, имеется на ней потенциал для размещения объектов предпринимательской и социальной активности, является или будет являться зоной активного пешеходного транзита, нахождение на благоустраиваемой территории здания и (или) зон, расположенных в точках притяжения населенного пункта.</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 xml:space="preserve">2. Описание мероприятий государственной </w:t>
      </w:r>
      <w:hyperlink r:id="rId26">
        <w:r w:rsidRPr="00173E27">
          <w:rPr>
            <w:rFonts w:ascii="Times New Roman" w:hAnsi="Times New Roman" w:cs="Times New Roman"/>
          </w:rPr>
          <w:t>программы</w:t>
        </w:r>
      </w:hyperlink>
      <w:r w:rsidRPr="00173E27">
        <w:rPr>
          <w:rFonts w:ascii="Times New Roman" w:hAnsi="Times New Roman" w:cs="Times New Roman"/>
        </w:rPr>
        <w:t xml:space="preserve"> Российской Федерации "Комплексное развитие сельских территорий", утвержденной Постановлением Правительства Российской Федерации от 31 мая 2019 года N 696, и других программ Российской Федерации, субъекта Российской Федерации или муниципальных программ, мероприятия которых реализуются на территории реализации проекта и взаимосвязаны с ним.</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3. Соответствие нормам безопасности и законодательству Российской Федерации, включая ссылки на соответствующие нормативы, в случае использования типовой проектной документации дается информация о ее источнике.</w:t>
      </w:r>
    </w:p>
    <w:p w:rsidR="00653867" w:rsidRPr="00173E27" w:rsidRDefault="00653867" w:rsidP="00653867">
      <w:pPr>
        <w:pStyle w:val="ConsPlusNormal"/>
        <w:ind w:firstLine="540"/>
        <w:jc w:val="both"/>
        <w:rPr>
          <w:rFonts w:ascii="Times New Roman" w:hAnsi="Times New Roman" w:cs="Times New Roman"/>
        </w:rPr>
      </w:pPr>
      <w:proofErr w:type="gramStart"/>
      <w:r w:rsidRPr="00173E27">
        <w:rPr>
          <w:rFonts w:ascii="Times New Roman" w:hAnsi="Times New Roman" w:cs="Times New Roman"/>
        </w:rPr>
        <w:t>Описание качества и обоснованности архитектурных и планировочных решений: учитывают ли они интересы различных социальных и возрастных групп жителей населенного пункта, предусмотреть востребованные ими сценарии использования территории, позволяющие использовать территорию более шести месяцев в году, соответствующие техническим регламентам, правилам и нормам по благоустройству территорий (СНиП, ГОСТ, ПЗЗ и др.), а также рекомендациям к элементам благоустройства и видам работ, отражающим функции территории</w:t>
      </w:r>
      <w:proofErr w:type="gramEnd"/>
      <w:r w:rsidRPr="00173E27">
        <w:rPr>
          <w:rFonts w:ascii="Times New Roman" w:hAnsi="Times New Roman" w:cs="Times New Roman"/>
        </w:rPr>
        <w:t xml:space="preserve"> в соответствии с результатами </w:t>
      </w:r>
      <w:proofErr w:type="spellStart"/>
      <w:r w:rsidRPr="00173E27">
        <w:rPr>
          <w:rFonts w:ascii="Times New Roman" w:hAnsi="Times New Roman" w:cs="Times New Roman"/>
        </w:rPr>
        <w:t>предпроектного</w:t>
      </w:r>
      <w:proofErr w:type="spellEnd"/>
      <w:r w:rsidRPr="00173E27">
        <w:rPr>
          <w:rFonts w:ascii="Times New Roman" w:hAnsi="Times New Roman" w:cs="Times New Roman"/>
        </w:rPr>
        <w:t xml:space="preserve"> исследования.</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4. Формы проведения процедур по выбору подрядчика либо закупок.</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 xml:space="preserve">5. Мероприятия по поддержанию и/или развитию полученных в рамках проекта результатов, механизмы содержания и эксплуатации объектов по благоустройству. Представление расчета ежегодных эксплуатационных </w:t>
      </w:r>
      <w:proofErr w:type="gramStart"/>
      <w:r w:rsidRPr="00173E27">
        <w:rPr>
          <w:rFonts w:ascii="Times New Roman" w:hAnsi="Times New Roman" w:cs="Times New Roman"/>
        </w:rPr>
        <w:t>расходов</w:t>
      </w:r>
      <w:proofErr w:type="gramEnd"/>
      <w:r w:rsidRPr="00173E27">
        <w:rPr>
          <w:rFonts w:ascii="Times New Roman" w:hAnsi="Times New Roman" w:cs="Times New Roman"/>
        </w:rPr>
        <w:t xml:space="preserve"> на содержание предлагаемого к созданию проекта. Указание на изменения, которые произойдут в населенном пункте в течение трех - пяти лет в случае реализации проекта (развитие населенного пункта).</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6. План реализации мероприятий проекта:</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1701"/>
        <w:gridCol w:w="2201"/>
      </w:tblGrid>
      <w:tr w:rsidR="00653867" w:rsidRPr="00173E27">
        <w:tc>
          <w:tcPr>
            <w:tcW w:w="5159"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мероприятия</w:t>
            </w:r>
          </w:p>
        </w:tc>
        <w:tc>
          <w:tcPr>
            <w:tcW w:w="170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Сроки реализации</w:t>
            </w:r>
          </w:p>
        </w:tc>
        <w:tc>
          <w:tcPr>
            <w:tcW w:w="220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Ответственный исполнитель</w:t>
            </w:r>
          </w:p>
        </w:tc>
      </w:tr>
      <w:tr w:rsidR="00653867" w:rsidRPr="00173E27">
        <w:tc>
          <w:tcPr>
            <w:tcW w:w="9061" w:type="dxa"/>
            <w:gridSpan w:val="3"/>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1. Подготовительные работы:</w:t>
            </w:r>
          </w:p>
        </w:tc>
      </w:tr>
      <w:tr w:rsidR="00653867" w:rsidRPr="00173E27">
        <w:tc>
          <w:tcPr>
            <w:tcW w:w="5159" w:type="dxa"/>
          </w:tcPr>
          <w:p w:rsidR="00653867" w:rsidRPr="00173E27" w:rsidRDefault="00653867">
            <w:pPr>
              <w:pStyle w:val="ConsPlusNormal"/>
              <w:rPr>
                <w:rFonts w:ascii="Times New Roman" w:hAnsi="Times New Roman" w:cs="Times New Roman"/>
              </w:rPr>
            </w:pPr>
          </w:p>
        </w:tc>
        <w:tc>
          <w:tcPr>
            <w:tcW w:w="1701" w:type="dxa"/>
          </w:tcPr>
          <w:p w:rsidR="00653867" w:rsidRPr="00173E27" w:rsidRDefault="00653867">
            <w:pPr>
              <w:pStyle w:val="ConsPlusNormal"/>
              <w:rPr>
                <w:rFonts w:ascii="Times New Roman" w:hAnsi="Times New Roman" w:cs="Times New Roman"/>
              </w:rPr>
            </w:pPr>
          </w:p>
        </w:tc>
        <w:tc>
          <w:tcPr>
            <w:tcW w:w="2201" w:type="dxa"/>
          </w:tcPr>
          <w:p w:rsidR="00653867" w:rsidRPr="00173E27" w:rsidRDefault="00653867">
            <w:pPr>
              <w:pStyle w:val="ConsPlusNormal"/>
              <w:rPr>
                <w:rFonts w:ascii="Times New Roman" w:hAnsi="Times New Roman" w:cs="Times New Roman"/>
              </w:rPr>
            </w:pPr>
          </w:p>
        </w:tc>
      </w:tr>
      <w:tr w:rsidR="00653867" w:rsidRPr="00173E27">
        <w:tc>
          <w:tcPr>
            <w:tcW w:w="9061" w:type="dxa"/>
            <w:gridSpan w:val="3"/>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2. Приобретение оборудования:</w:t>
            </w:r>
          </w:p>
        </w:tc>
      </w:tr>
      <w:tr w:rsidR="00653867" w:rsidRPr="00173E27">
        <w:tc>
          <w:tcPr>
            <w:tcW w:w="5159" w:type="dxa"/>
          </w:tcPr>
          <w:p w:rsidR="00653867" w:rsidRPr="00173E27" w:rsidRDefault="00653867">
            <w:pPr>
              <w:pStyle w:val="ConsPlusNormal"/>
              <w:rPr>
                <w:rFonts w:ascii="Times New Roman" w:hAnsi="Times New Roman" w:cs="Times New Roman"/>
              </w:rPr>
            </w:pPr>
          </w:p>
        </w:tc>
        <w:tc>
          <w:tcPr>
            <w:tcW w:w="1701" w:type="dxa"/>
          </w:tcPr>
          <w:p w:rsidR="00653867" w:rsidRPr="00173E27" w:rsidRDefault="00653867">
            <w:pPr>
              <w:pStyle w:val="ConsPlusNormal"/>
              <w:rPr>
                <w:rFonts w:ascii="Times New Roman" w:hAnsi="Times New Roman" w:cs="Times New Roman"/>
              </w:rPr>
            </w:pPr>
          </w:p>
        </w:tc>
        <w:tc>
          <w:tcPr>
            <w:tcW w:w="2201" w:type="dxa"/>
          </w:tcPr>
          <w:p w:rsidR="00653867" w:rsidRPr="00173E27" w:rsidRDefault="00653867">
            <w:pPr>
              <w:pStyle w:val="ConsPlusNormal"/>
              <w:rPr>
                <w:rFonts w:ascii="Times New Roman" w:hAnsi="Times New Roman" w:cs="Times New Roman"/>
              </w:rPr>
            </w:pPr>
          </w:p>
        </w:tc>
      </w:tr>
      <w:tr w:rsidR="00653867" w:rsidRPr="00173E27">
        <w:tc>
          <w:tcPr>
            <w:tcW w:w="9061" w:type="dxa"/>
            <w:gridSpan w:val="3"/>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3. Ремонтно-строительные работы:</w:t>
            </w:r>
          </w:p>
        </w:tc>
      </w:tr>
      <w:tr w:rsidR="00653867" w:rsidRPr="00173E27">
        <w:tc>
          <w:tcPr>
            <w:tcW w:w="5159" w:type="dxa"/>
          </w:tcPr>
          <w:p w:rsidR="00653867" w:rsidRPr="00173E27" w:rsidRDefault="00653867">
            <w:pPr>
              <w:pStyle w:val="ConsPlusNormal"/>
              <w:rPr>
                <w:rFonts w:ascii="Times New Roman" w:hAnsi="Times New Roman" w:cs="Times New Roman"/>
              </w:rPr>
            </w:pPr>
          </w:p>
        </w:tc>
        <w:tc>
          <w:tcPr>
            <w:tcW w:w="1701" w:type="dxa"/>
          </w:tcPr>
          <w:p w:rsidR="00653867" w:rsidRPr="00173E27" w:rsidRDefault="00653867">
            <w:pPr>
              <w:pStyle w:val="ConsPlusNormal"/>
              <w:rPr>
                <w:rFonts w:ascii="Times New Roman" w:hAnsi="Times New Roman" w:cs="Times New Roman"/>
              </w:rPr>
            </w:pPr>
          </w:p>
        </w:tc>
        <w:tc>
          <w:tcPr>
            <w:tcW w:w="2201" w:type="dxa"/>
          </w:tcPr>
          <w:p w:rsidR="00653867" w:rsidRPr="00173E27" w:rsidRDefault="00653867">
            <w:pPr>
              <w:pStyle w:val="ConsPlusNormal"/>
              <w:rPr>
                <w:rFonts w:ascii="Times New Roman" w:hAnsi="Times New Roman" w:cs="Times New Roman"/>
              </w:rPr>
            </w:pPr>
          </w:p>
        </w:tc>
      </w:tr>
      <w:tr w:rsidR="00653867" w:rsidRPr="00173E27">
        <w:tc>
          <w:tcPr>
            <w:tcW w:w="5159"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4. Прочая деятельность (указать наименование):</w:t>
            </w:r>
          </w:p>
        </w:tc>
        <w:tc>
          <w:tcPr>
            <w:tcW w:w="1701" w:type="dxa"/>
          </w:tcPr>
          <w:p w:rsidR="00653867" w:rsidRPr="00173E27" w:rsidRDefault="00653867">
            <w:pPr>
              <w:pStyle w:val="ConsPlusNormal"/>
              <w:rPr>
                <w:rFonts w:ascii="Times New Roman" w:hAnsi="Times New Roman" w:cs="Times New Roman"/>
              </w:rPr>
            </w:pPr>
          </w:p>
        </w:tc>
        <w:tc>
          <w:tcPr>
            <w:tcW w:w="2201"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jc w:val="center"/>
        <w:outlineLvl w:val="2"/>
        <w:rPr>
          <w:rFonts w:ascii="Times New Roman" w:hAnsi="Times New Roman" w:cs="Times New Roman"/>
        </w:rPr>
      </w:pPr>
      <w:r w:rsidRPr="00173E27">
        <w:rPr>
          <w:rFonts w:ascii="Times New Roman" w:hAnsi="Times New Roman" w:cs="Times New Roman"/>
        </w:rPr>
        <w:t>III. Смета расходов по проекту (руб.)</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1701"/>
        <w:gridCol w:w="2268"/>
        <w:gridCol w:w="2381"/>
      </w:tblGrid>
      <w:tr w:rsidR="00653867" w:rsidRPr="00173E27">
        <w:tc>
          <w:tcPr>
            <w:tcW w:w="272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Статьи сметы расходов</w:t>
            </w:r>
          </w:p>
        </w:tc>
        <w:tc>
          <w:tcPr>
            <w:tcW w:w="170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Общие расходы по проекту</w:t>
            </w:r>
          </w:p>
        </w:tc>
        <w:tc>
          <w:tcPr>
            <w:tcW w:w="2268"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Запрашиваемые средства государственной поддержки</w:t>
            </w:r>
          </w:p>
        </w:tc>
        <w:tc>
          <w:tcPr>
            <w:tcW w:w="238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Вклад инициатора проекта (местный бюджет, внебюджетный источники)</w:t>
            </w:r>
          </w:p>
        </w:tc>
      </w:tr>
      <w:tr w:rsidR="00653867" w:rsidRPr="00173E27">
        <w:tc>
          <w:tcPr>
            <w:tcW w:w="2721" w:type="dxa"/>
          </w:tcPr>
          <w:p w:rsidR="00653867" w:rsidRPr="00173E27" w:rsidRDefault="00653867">
            <w:pPr>
              <w:pStyle w:val="ConsPlusNormal"/>
              <w:rPr>
                <w:rFonts w:ascii="Times New Roman" w:hAnsi="Times New Roman" w:cs="Times New Roman"/>
              </w:rPr>
            </w:pPr>
          </w:p>
        </w:tc>
        <w:tc>
          <w:tcPr>
            <w:tcW w:w="1701"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c>
          <w:tcPr>
            <w:tcW w:w="2381" w:type="dxa"/>
          </w:tcPr>
          <w:p w:rsidR="00653867" w:rsidRPr="00173E27" w:rsidRDefault="00653867">
            <w:pPr>
              <w:pStyle w:val="ConsPlusNormal"/>
              <w:rPr>
                <w:rFonts w:ascii="Times New Roman" w:hAnsi="Times New Roman" w:cs="Times New Roman"/>
              </w:rPr>
            </w:pPr>
          </w:p>
        </w:tc>
      </w:tr>
      <w:tr w:rsidR="00653867" w:rsidRPr="00173E27">
        <w:tc>
          <w:tcPr>
            <w:tcW w:w="2721"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Всего</w:t>
            </w:r>
          </w:p>
        </w:tc>
        <w:tc>
          <w:tcPr>
            <w:tcW w:w="1701" w:type="dxa"/>
          </w:tcPr>
          <w:p w:rsidR="00653867" w:rsidRPr="00173E27" w:rsidRDefault="00653867">
            <w:pPr>
              <w:pStyle w:val="ConsPlusNormal"/>
              <w:rPr>
                <w:rFonts w:ascii="Times New Roman" w:hAnsi="Times New Roman" w:cs="Times New Roman"/>
              </w:rPr>
            </w:pPr>
          </w:p>
        </w:tc>
        <w:tc>
          <w:tcPr>
            <w:tcW w:w="2268" w:type="dxa"/>
          </w:tcPr>
          <w:p w:rsidR="00653867" w:rsidRPr="00173E27" w:rsidRDefault="00653867">
            <w:pPr>
              <w:pStyle w:val="ConsPlusNormal"/>
              <w:rPr>
                <w:rFonts w:ascii="Times New Roman" w:hAnsi="Times New Roman" w:cs="Times New Roman"/>
              </w:rPr>
            </w:pPr>
          </w:p>
        </w:tc>
        <w:tc>
          <w:tcPr>
            <w:tcW w:w="2381" w:type="dxa"/>
          </w:tcPr>
          <w:p w:rsidR="00653867" w:rsidRPr="00173E27" w:rsidRDefault="00653867">
            <w:pPr>
              <w:pStyle w:val="ConsPlusNormal"/>
              <w:rPr>
                <w:rFonts w:ascii="Times New Roman" w:hAnsi="Times New Roman" w:cs="Times New Roman"/>
              </w:rPr>
            </w:pPr>
          </w:p>
        </w:tc>
      </w:tr>
    </w:tbl>
    <w:p w:rsidR="00653867" w:rsidRPr="00173E27" w:rsidRDefault="00653867">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39"/>
        <w:gridCol w:w="964"/>
        <w:gridCol w:w="1651"/>
        <w:gridCol w:w="340"/>
        <w:gridCol w:w="2592"/>
      </w:tblGrid>
      <w:tr w:rsidR="00653867" w:rsidRPr="00173E27">
        <w:tc>
          <w:tcPr>
            <w:tcW w:w="4503" w:type="dxa"/>
            <w:gridSpan w:val="2"/>
            <w:tcBorders>
              <w:top w:val="nil"/>
              <w:left w:val="nil"/>
              <w:bottom w:val="nil"/>
              <w:right w:val="nil"/>
            </w:tcBorders>
            <w:vAlign w:val="bottom"/>
          </w:tcPr>
          <w:p w:rsidR="00653867" w:rsidRPr="00173E27" w:rsidRDefault="00653867">
            <w:pPr>
              <w:pStyle w:val="ConsPlusNormal"/>
              <w:jc w:val="both"/>
              <w:rPr>
                <w:rFonts w:ascii="Times New Roman" w:hAnsi="Times New Roman" w:cs="Times New Roman"/>
              </w:rPr>
            </w:pPr>
            <w:r w:rsidRPr="00173E27">
              <w:rPr>
                <w:rFonts w:ascii="Times New Roman" w:hAnsi="Times New Roman" w:cs="Times New Roman"/>
              </w:rPr>
              <w:lastRenderedPageBreak/>
              <w:t>Глава органа местного самоуправления</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муниципального образования</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Брянской области</w:t>
            </w:r>
          </w:p>
        </w:tc>
        <w:tc>
          <w:tcPr>
            <w:tcW w:w="1651" w:type="dxa"/>
            <w:tcBorders>
              <w:top w:val="nil"/>
              <w:left w:val="nil"/>
              <w:bottom w:val="single" w:sz="4" w:space="0" w:color="auto"/>
              <w:right w:val="nil"/>
            </w:tcBorders>
            <w:vAlign w:val="bottom"/>
          </w:tcPr>
          <w:p w:rsidR="00653867" w:rsidRPr="00173E27" w:rsidRDefault="00653867">
            <w:pPr>
              <w:pStyle w:val="ConsPlusNormal"/>
              <w:rPr>
                <w:rFonts w:ascii="Times New Roman" w:hAnsi="Times New Roman" w:cs="Times New Roman"/>
              </w:rPr>
            </w:pPr>
          </w:p>
        </w:tc>
        <w:tc>
          <w:tcPr>
            <w:tcW w:w="340"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2592" w:type="dxa"/>
            <w:tcBorders>
              <w:top w:val="nil"/>
              <w:left w:val="nil"/>
              <w:bottom w:val="single" w:sz="4" w:space="0" w:color="auto"/>
              <w:right w:val="nil"/>
            </w:tcBorders>
            <w:vAlign w:val="bottom"/>
          </w:tcPr>
          <w:p w:rsidR="00653867" w:rsidRPr="00173E27" w:rsidRDefault="00653867">
            <w:pPr>
              <w:pStyle w:val="ConsPlusNormal"/>
              <w:rPr>
                <w:rFonts w:ascii="Times New Roman" w:hAnsi="Times New Roman" w:cs="Times New Roman"/>
              </w:rPr>
            </w:pPr>
          </w:p>
        </w:tc>
      </w:tr>
      <w:tr w:rsidR="00653867" w:rsidRPr="00173E27">
        <w:tc>
          <w:tcPr>
            <w:tcW w:w="3539"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964" w:type="dxa"/>
            <w:tcBorders>
              <w:top w:val="nil"/>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М.П.</w:t>
            </w:r>
          </w:p>
        </w:tc>
        <w:tc>
          <w:tcPr>
            <w:tcW w:w="1651" w:type="dxa"/>
            <w:tcBorders>
              <w:top w:val="single" w:sz="4" w:space="0" w:color="auto"/>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(подпись)</w:t>
            </w:r>
          </w:p>
        </w:tc>
        <w:tc>
          <w:tcPr>
            <w:tcW w:w="340"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2592" w:type="dxa"/>
            <w:tcBorders>
              <w:top w:val="single" w:sz="4" w:space="0" w:color="auto"/>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(расшифровка подписи)</w:t>
            </w:r>
          </w:p>
        </w:tc>
      </w:tr>
      <w:tr w:rsidR="00653867" w:rsidRPr="00173E27">
        <w:tc>
          <w:tcPr>
            <w:tcW w:w="4503" w:type="dxa"/>
            <w:gridSpan w:val="2"/>
            <w:vMerge w:val="restart"/>
            <w:tcBorders>
              <w:top w:val="nil"/>
              <w:left w:val="nil"/>
              <w:bottom w:val="nil"/>
              <w:right w:val="nil"/>
            </w:tcBorders>
            <w:vAlign w:val="bottom"/>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Исполнитель:</w:t>
            </w:r>
          </w:p>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(должность, контактный телефон)</w:t>
            </w:r>
          </w:p>
        </w:tc>
        <w:tc>
          <w:tcPr>
            <w:tcW w:w="1651" w:type="dxa"/>
            <w:tcBorders>
              <w:top w:val="nil"/>
              <w:left w:val="nil"/>
              <w:bottom w:val="single" w:sz="4" w:space="0" w:color="auto"/>
              <w:right w:val="nil"/>
            </w:tcBorders>
          </w:tcPr>
          <w:p w:rsidR="00653867" w:rsidRPr="00173E27" w:rsidRDefault="00653867">
            <w:pPr>
              <w:pStyle w:val="ConsPlusNormal"/>
              <w:rPr>
                <w:rFonts w:ascii="Times New Roman" w:hAnsi="Times New Roman" w:cs="Times New Roman"/>
              </w:rPr>
            </w:pPr>
          </w:p>
        </w:tc>
        <w:tc>
          <w:tcPr>
            <w:tcW w:w="340"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2592" w:type="dxa"/>
            <w:tcBorders>
              <w:top w:val="nil"/>
              <w:left w:val="nil"/>
              <w:bottom w:val="single" w:sz="4" w:space="0" w:color="auto"/>
              <w:right w:val="nil"/>
            </w:tcBorders>
          </w:tcPr>
          <w:p w:rsidR="00653867" w:rsidRPr="00173E27" w:rsidRDefault="00653867">
            <w:pPr>
              <w:pStyle w:val="ConsPlusNormal"/>
              <w:rPr>
                <w:rFonts w:ascii="Times New Roman" w:hAnsi="Times New Roman" w:cs="Times New Roman"/>
              </w:rPr>
            </w:pPr>
          </w:p>
        </w:tc>
      </w:tr>
      <w:tr w:rsidR="00653867" w:rsidRPr="00173E27">
        <w:tblPrEx>
          <w:tblBorders>
            <w:insideH w:val="single" w:sz="4" w:space="0" w:color="auto"/>
          </w:tblBorders>
        </w:tblPrEx>
        <w:tc>
          <w:tcPr>
            <w:tcW w:w="4503" w:type="dxa"/>
            <w:gridSpan w:val="2"/>
            <w:vMerge/>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1651" w:type="dxa"/>
            <w:tcBorders>
              <w:top w:val="single" w:sz="4" w:space="0" w:color="auto"/>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(подпись)</w:t>
            </w:r>
          </w:p>
        </w:tc>
        <w:tc>
          <w:tcPr>
            <w:tcW w:w="340" w:type="dxa"/>
            <w:tcBorders>
              <w:top w:val="nil"/>
              <w:left w:val="nil"/>
              <w:bottom w:val="nil"/>
              <w:right w:val="nil"/>
            </w:tcBorders>
          </w:tcPr>
          <w:p w:rsidR="00653867" w:rsidRPr="00173E27" w:rsidRDefault="00653867">
            <w:pPr>
              <w:pStyle w:val="ConsPlusNormal"/>
              <w:rPr>
                <w:rFonts w:ascii="Times New Roman" w:hAnsi="Times New Roman" w:cs="Times New Roman"/>
              </w:rPr>
            </w:pPr>
          </w:p>
        </w:tc>
        <w:tc>
          <w:tcPr>
            <w:tcW w:w="2592" w:type="dxa"/>
            <w:tcBorders>
              <w:top w:val="single" w:sz="4" w:space="0" w:color="auto"/>
              <w:left w:val="nil"/>
              <w:bottom w:val="nil"/>
              <w:right w:val="nil"/>
            </w:tcBorders>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(расшифровка подписи)</w:t>
            </w:r>
          </w:p>
        </w:tc>
      </w:tr>
    </w:tbl>
    <w:p w:rsidR="00653867" w:rsidRPr="00173E27" w:rsidRDefault="00653867">
      <w:pPr>
        <w:pStyle w:val="ConsPlusNormal"/>
        <w:jc w:val="both"/>
        <w:rPr>
          <w:rFonts w:ascii="Times New Roman" w:hAnsi="Times New Roman" w:cs="Times New Roman"/>
        </w:rPr>
      </w:pPr>
    </w:p>
    <w:p w:rsidR="00653867" w:rsidRPr="00173E27" w:rsidRDefault="00653867">
      <w:pPr>
        <w:pStyle w:val="ConsPlusNormal"/>
        <w:ind w:firstLine="540"/>
        <w:jc w:val="both"/>
        <w:rPr>
          <w:rFonts w:ascii="Times New Roman" w:hAnsi="Times New Roman" w:cs="Times New Roman"/>
        </w:rPr>
      </w:pPr>
      <w:r w:rsidRPr="00173E27">
        <w:rPr>
          <w:rFonts w:ascii="Times New Roman" w:hAnsi="Times New Roman" w:cs="Times New Roman"/>
        </w:rPr>
        <w:t>--------------------------------</w:t>
      </w:r>
    </w:p>
    <w:p w:rsidR="00653867" w:rsidRPr="00173E27" w:rsidRDefault="00653867" w:rsidP="00653867">
      <w:pPr>
        <w:pStyle w:val="ConsPlusNormal"/>
        <w:ind w:firstLine="540"/>
        <w:jc w:val="both"/>
        <w:rPr>
          <w:rFonts w:ascii="Times New Roman" w:hAnsi="Times New Roman" w:cs="Times New Roman"/>
        </w:rPr>
      </w:pPr>
      <w:bookmarkStart w:id="17" w:name="P602"/>
      <w:bookmarkEnd w:id="17"/>
      <w:r w:rsidRPr="00173E27">
        <w:rPr>
          <w:rFonts w:ascii="Times New Roman" w:hAnsi="Times New Roman" w:cs="Times New Roman"/>
        </w:rPr>
        <w:t>&lt;1</w:t>
      </w:r>
      <w:proofErr w:type="gramStart"/>
      <w:r w:rsidRPr="00173E27">
        <w:rPr>
          <w:rFonts w:ascii="Times New Roman" w:hAnsi="Times New Roman" w:cs="Times New Roman"/>
        </w:rPr>
        <w:t>&gt; В</w:t>
      </w:r>
      <w:proofErr w:type="gramEnd"/>
      <w:r w:rsidRPr="00173E27">
        <w:rPr>
          <w:rFonts w:ascii="Times New Roman" w:hAnsi="Times New Roman" w:cs="Times New Roman"/>
        </w:rPr>
        <w:t xml:space="preserve"> соответствии с </w:t>
      </w:r>
      <w:hyperlink w:anchor="P20">
        <w:r w:rsidRPr="00173E27">
          <w:rPr>
            <w:rFonts w:ascii="Times New Roman" w:hAnsi="Times New Roman" w:cs="Times New Roman"/>
          </w:rPr>
          <w:t>пунктом 2</w:t>
        </w:r>
      </w:hyperlink>
      <w:r w:rsidRPr="00173E27">
        <w:rPr>
          <w:rFonts w:ascii="Times New Roman" w:hAnsi="Times New Roman" w:cs="Times New Roman"/>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rPr>
      </w:pPr>
      <w:bookmarkStart w:id="18" w:name="P603"/>
      <w:bookmarkEnd w:id="18"/>
      <w:r w:rsidRPr="00173E27">
        <w:rPr>
          <w:rFonts w:ascii="Times New Roman" w:hAnsi="Times New Roman" w:cs="Times New Roman"/>
        </w:rPr>
        <w:t>&lt;2</w:t>
      </w:r>
      <w:proofErr w:type="gramStart"/>
      <w:r w:rsidRPr="00173E27">
        <w:rPr>
          <w:rFonts w:ascii="Times New Roman" w:hAnsi="Times New Roman" w:cs="Times New Roman"/>
        </w:rPr>
        <w:t>&gt; У</w:t>
      </w:r>
      <w:proofErr w:type="gramEnd"/>
      <w:r w:rsidRPr="00173E27">
        <w:rPr>
          <w:rFonts w:ascii="Times New Roman" w:hAnsi="Times New Roman" w:cs="Times New Roman"/>
        </w:rPr>
        <w:t xml:space="preserve">казывается краткое наименование объектов: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 в соответствии с </w:t>
      </w:r>
      <w:hyperlink w:anchor="P241">
        <w:r w:rsidRPr="00173E27">
          <w:rPr>
            <w:rFonts w:ascii="Times New Roman" w:hAnsi="Times New Roman" w:cs="Times New Roman"/>
          </w:rPr>
          <w:t>приложением 3</w:t>
        </w:r>
      </w:hyperlink>
      <w:r w:rsidRPr="00173E27">
        <w:rPr>
          <w:rFonts w:ascii="Times New Roman" w:hAnsi="Times New Roman" w:cs="Times New Roman"/>
        </w:rPr>
        <w:t xml:space="preserve"> настоящего Порядка.</w:t>
      </w:r>
    </w:p>
    <w:p w:rsidR="00653867" w:rsidRPr="00173E27" w:rsidRDefault="00653867" w:rsidP="00653867">
      <w:pPr>
        <w:pStyle w:val="ConsPlusNormal"/>
        <w:ind w:firstLine="540"/>
        <w:jc w:val="both"/>
        <w:rPr>
          <w:rFonts w:ascii="Times New Roman" w:hAnsi="Times New Roman" w:cs="Times New Roman"/>
        </w:rPr>
      </w:pPr>
      <w:bookmarkStart w:id="19" w:name="P604"/>
      <w:bookmarkEnd w:id="19"/>
      <w:r w:rsidRPr="00173E27">
        <w:rPr>
          <w:rFonts w:ascii="Times New Roman" w:hAnsi="Times New Roman" w:cs="Times New Roman"/>
        </w:rPr>
        <w:t>&lt;3&gt;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б) хозяйствующие субъекты, осуществляющие деятельность на территории соответствующего муниципального образования;</w:t>
      </w:r>
    </w:p>
    <w:p w:rsidR="00653867" w:rsidRPr="00173E27" w:rsidRDefault="00653867" w:rsidP="00653867">
      <w:pPr>
        <w:pStyle w:val="ConsPlusNormal"/>
        <w:ind w:firstLine="540"/>
        <w:jc w:val="both"/>
        <w:rPr>
          <w:rFonts w:ascii="Times New Roman" w:hAnsi="Times New Roman" w:cs="Times New Roman"/>
        </w:rPr>
      </w:pPr>
      <w:r w:rsidRPr="00173E27">
        <w:rPr>
          <w:rFonts w:ascii="Times New Roman" w:hAnsi="Times New Roman" w:cs="Times New Roman"/>
        </w:rPr>
        <w:t>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p w:rsidR="00653867" w:rsidRPr="00173E27" w:rsidRDefault="00653867" w:rsidP="00653867">
      <w:pPr>
        <w:pStyle w:val="ConsPlusNormal"/>
        <w:ind w:firstLine="540"/>
        <w:jc w:val="both"/>
        <w:rPr>
          <w:rFonts w:ascii="Times New Roman" w:hAnsi="Times New Roman" w:cs="Times New Roman"/>
        </w:rPr>
      </w:pPr>
      <w:bookmarkStart w:id="20" w:name="P607"/>
      <w:bookmarkEnd w:id="20"/>
      <w:r w:rsidRPr="00173E27">
        <w:rPr>
          <w:rFonts w:ascii="Times New Roman" w:hAnsi="Times New Roman" w:cs="Times New Roman"/>
        </w:rPr>
        <w:t>&lt;4&gt; Количество жителей, которые получат пользу от реализации проекта, пользователи объектами, созданными (обустроенными) в рамках проекта.</w:t>
      </w:r>
    </w:p>
    <w:p w:rsidR="00173E27" w:rsidRPr="00173E27" w:rsidRDefault="00173E27">
      <w:pPr>
        <w:pStyle w:val="ConsPlusNormal"/>
        <w:jc w:val="right"/>
        <w:outlineLvl w:val="1"/>
        <w:rPr>
          <w:rFonts w:ascii="Times New Roman" w:hAnsi="Times New Roman" w:cs="Times New Roman"/>
          <w:sz w:val="28"/>
          <w:szCs w:val="28"/>
        </w:rPr>
        <w:sectPr w:rsidR="00173E27" w:rsidRPr="00173E27">
          <w:pgSz w:w="11905" w:h="16838"/>
          <w:pgMar w:top="1134" w:right="850" w:bottom="1134" w:left="1701" w:header="0" w:footer="0" w:gutter="0"/>
          <w:cols w:space="720"/>
          <w:titlePg/>
        </w:sectPr>
      </w:pPr>
    </w:p>
    <w:p w:rsidR="00653867" w:rsidRPr="00173E27" w:rsidRDefault="00653867">
      <w:pPr>
        <w:pStyle w:val="ConsPlusNormal"/>
        <w:jc w:val="right"/>
        <w:outlineLvl w:val="1"/>
        <w:rPr>
          <w:rFonts w:ascii="Times New Roman" w:hAnsi="Times New Roman" w:cs="Times New Roman"/>
          <w:sz w:val="28"/>
          <w:szCs w:val="28"/>
        </w:rPr>
      </w:pPr>
      <w:r w:rsidRPr="00173E27">
        <w:rPr>
          <w:rFonts w:ascii="Times New Roman" w:hAnsi="Times New Roman" w:cs="Times New Roman"/>
          <w:sz w:val="28"/>
          <w:szCs w:val="28"/>
        </w:rPr>
        <w:lastRenderedPageBreak/>
        <w:t>Приложение 5</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к Порядку предоставления субсидий </w:t>
      </w:r>
      <w:proofErr w:type="gramStart"/>
      <w:r w:rsidRPr="00173E27">
        <w:rPr>
          <w:rFonts w:ascii="Times New Roman" w:hAnsi="Times New Roman" w:cs="Times New Roman"/>
          <w:sz w:val="28"/>
          <w:szCs w:val="28"/>
        </w:rPr>
        <w:t>из</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областного бюджета бюджетам </w:t>
      </w:r>
      <w:proofErr w:type="gramStart"/>
      <w:r w:rsidRPr="00173E27">
        <w:rPr>
          <w:rFonts w:ascii="Times New Roman" w:hAnsi="Times New Roman" w:cs="Times New Roman"/>
          <w:sz w:val="28"/>
          <w:szCs w:val="28"/>
        </w:rPr>
        <w:t>муниципальных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образований Брянской области на реализацию</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мероприятий по благоустройству сельских территорий</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в рамках регионального проекта "Благоустройство</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сельских территорий (Брянская область)" подпрограммы</w:t>
      </w:r>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 xml:space="preserve">"Создание и развитие инфраструктуры на </w:t>
      </w:r>
      <w:proofErr w:type="gramStart"/>
      <w:r w:rsidRPr="00173E27">
        <w:rPr>
          <w:rFonts w:ascii="Times New Roman" w:hAnsi="Times New Roman" w:cs="Times New Roman"/>
          <w:sz w:val="28"/>
          <w:szCs w:val="28"/>
        </w:rPr>
        <w:t>сельских</w:t>
      </w:r>
      <w:proofErr w:type="gramEnd"/>
    </w:p>
    <w:p w:rsidR="00653867" w:rsidRPr="00173E27" w:rsidRDefault="00653867">
      <w:pPr>
        <w:pStyle w:val="ConsPlusNormal"/>
        <w:jc w:val="right"/>
        <w:rPr>
          <w:rFonts w:ascii="Times New Roman" w:hAnsi="Times New Roman" w:cs="Times New Roman"/>
          <w:sz w:val="28"/>
          <w:szCs w:val="28"/>
        </w:rPr>
      </w:pPr>
      <w:r w:rsidRPr="00173E27">
        <w:rPr>
          <w:rFonts w:ascii="Times New Roman" w:hAnsi="Times New Roman" w:cs="Times New Roman"/>
          <w:sz w:val="28"/>
          <w:szCs w:val="28"/>
        </w:rPr>
        <w:t>территориях" государственной программы "</w:t>
      </w:r>
      <w:proofErr w:type="gramStart"/>
      <w:r w:rsidRPr="00173E27">
        <w:rPr>
          <w:rFonts w:ascii="Times New Roman" w:hAnsi="Times New Roman" w:cs="Times New Roman"/>
          <w:sz w:val="28"/>
          <w:szCs w:val="28"/>
        </w:rPr>
        <w:t>Комплексное</w:t>
      </w:r>
      <w:proofErr w:type="gramEnd"/>
    </w:p>
    <w:p w:rsidR="00653867" w:rsidRPr="00173E27" w:rsidRDefault="00653867">
      <w:pPr>
        <w:pStyle w:val="ConsPlusNormal"/>
        <w:jc w:val="right"/>
        <w:rPr>
          <w:rFonts w:ascii="Times New Roman" w:hAnsi="Times New Roman" w:cs="Times New Roman"/>
        </w:rPr>
      </w:pPr>
      <w:r w:rsidRPr="00173E27">
        <w:rPr>
          <w:rFonts w:ascii="Times New Roman" w:hAnsi="Times New Roman" w:cs="Times New Roman"/>
          <w:sz w:val="28"/>
          <w:szCs w:val="28"/>
        </w:rPr>
        <w:t>развитие сельских территорий Брянской области"</w:t>
      </w:r>
    </w:p>
    <w:p w:rsidR="00653867" w:rsidRPr="00173E27" w:rsidRDefault="00653867">
      <w:pPr>
        <w:pStyle w:val="ConsPlusNormal"/>
        <w:jc w:val="both"/>
        <w:rPr>
          <w:rFonts w:ascii="Times New Roman" w:hAnsi="Times New Roman" w:cs="Times New Roman"/>
        </w:rPr>
      </w:pPr>
    </w:p>
    <w:p w:rsidR="00653867" w:rsidRPr="00173E27" w:rsidRDefault="00653867">
      <w:pPr>
        <w:pStyle w:val="ConsPlusTitle"/>
        <w:jc w:val="center"/>
        <w:rPr>
          <w:rFonts w:ascii="Times New Roman" w:hAnsi="Times New Roman" w:cs="Times New Roman"/>
        </w:rPr>
      </w:pPr>
      <w:bookmarkStart w:id="21" w:name="P624"/>
      <w:bookmarkEnd w:id="21"/>
      <w:r w:rsidRPr="00173E27">
        <w:rPr>
          <w:rFonts w:ascii="Times New Roman" w:hAnsi="Times New Roman" w:cs="Times New Roman"/>
        </w:rPr>
        <w:t>Критерии отбора проектов по благоустройству</w:t>
      </w:r>
    </w:p>
    <w:p w:rsidR="00653867" w:rsidRPr="00173E27" w:rsidRDefault="00653867">
      <w:pPr>
        <w:pStyle w:val="ConsPlusTitle"/>
        <w:jc w:val="center"/>
        <w:rPr>
          <w:rFonts w:ascii="Times New Roman" w:hAnsi="Times New Roman" w:cs="Times New Roman"/>
        </w:rPr>
      </w:pPr>
      <w:r w:rsidRPr="00173E27">
        <w:rPr>
          <w:rFonts w:ascii="Times New Roman" w:hAnsi="Times New Roman" w:cs="Times New Roman"/>
        </w:rPr>
        <w:t>сельских территорий</w:t>
      </w:r>
    </w:p>
    <w:p w:rsidR="00653867" w:rsidRPr="00173E27" w:rsidRDefault="00653867">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494"/>
        <w:gridCol w:w="2381"/>
        <w:gridCol w:w="2665"/>
        <w:gridCol w:w="1054"/>
      </w:tblGrid>
      <w:tr w:rsidR="00653867" w:rsidRPr="00173E27">
        <w:tc>
          <w:tcPr>
            <w:tcW w:w="4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N </w:t>
            </w:r>
            <w:proofErr w:type="gramStart"/>
            <w:r w:rsidRPr="00173E27">
              <w:rPr>
                <w:rFonts w:ascii="Times New Roman" w:hAnsi="Times New Roman" w:cs="Times New Roman"/>
              </w:rPr>
              <w:t>п</w:t>
            </w:r>
            <w:proofErr w:type="gramEnd"/>
            <w:r w:rsidRPr="00173E27">
              <w:rPr>
                <w:rFonts w:ascii="Times New Roman" w:hAnsi="Times New Roman" w:cs="Times New Roman"/>
              </w:rPr>
              <w:t>/п</w:t>
            </w:r>
          </w:p>
        </w:tc>
        <w:tc>
          <w:tcPr>
            <w:tcW w:w="249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Наименование критерия</w:t>
            </w:r>
          </w:p>
        </w:tc>
        <w:tc>
          <w:tcPr>
            <w:tcW w:w="2381"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Описание критерия</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Характеристика критерия</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Балльная оценка</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Комплексность и качество </w:t>
            </w:r>
            <w:proofErr w:type="spellStart"/>
            <w:r w:rsidRPr="00173E27">
              <w:rPr>
                <w:rFonts w:ascii="Times New Roman" w:hAnsi="Times New Roman" w:cs="Times New Roman"/>
              </w:rPr>
              <w:t>предпроектного</w:t>
            </w:r>
            <w:proofErr w:type="spellEnd"/>
            <w:r w:rsidRPr="00173E27">
              <w:rPr>
                <w:rFonts w:ascii="Times New Roman" w:hAnsi="Times New Roman" w:cs="Times New Roman"/>
              </w:rPr>
              <w:t xml:space="preserve"> исследования территории</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при формировании проекта проведено </w:t>
            </w:r>
            <w:proofErr w:type="spellStart"/>
            <w:r w:rsidRPr="00173E27">
              <w:rPr>
                <w:rFonts w:ascii="Times New Roman" w:hAnsi="Times New Roman" w:cs="Times New Roman"/>
              </w:rPr>
              <w:t>предпроектное</w:t>
            </w:r>
            <w:proofErr w:type="spellEnd"/>
            <w:r w:rsidRPr="00173E27">
              <w:rPr>
                <w:rFonts w:ascii="Times New Roman" w:hAnsi="Times New Roman" w:cs="Times New Roman"/>
              </w:rPr>
              <w:t xml:space="preserve"> исследование территории, в рамках которого выявлены основные предпочтения жителей по реализации проекта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проведен сбор исходных данных по населенному пункту</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определены точки притяжения в населенном пункте</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определены границы участка размещения объектов</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определена группа пользователей, заинтересованных в развитии территории</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определены проблемы по благоустройству территории, требующие решения</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проведен опрос (голосование) жителей с целью определения приоритетных направлений развития территории</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2.</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Вовлечение граждан в проектирование</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 формировании проекта активно участвовали представители различных социальных групп населения</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проведена информационная компания по привлечению граждан в формирование проекта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организовано </w:t>
            </w:r>
            <w:proofErr w:type="gramStart"/>
            <w:r w:rsidRPr="00173E27">
              <w:rPr>
                <w:rFonts w:ascii="Times New Roman" w:hAnsi="Times New Roman" w:cs="Times New Roman"/>
              </w:rPr>
              <w:t>общественное</w:t>
            </w:r>
            <w:proofErr w:type="gramEnd"/>
            <w:r w:rsidRPr="00173E27">
              <w:rPr>
                <w:rFonts w:ascii="Times New Roman" w:hAnsi="Times New Roman" w:cs="Times New Roman"/>
              </w:rPr>
              <w:t xml:space="preserve"> обсуждения проекта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proofErr w:type="gramStart"/>
            <w:r w:rsidRPr="00173E27">
              <w:rPr>
                <w:rFonts w:ascii="Times New Roman" w:hAnsi="Times New Roman" w:cs="Times New Roman"/>
              </w:rPr>
              <w:t>показаны</w:t>
            </w:r>
            <w:proofErr w:type="gramEnd"/>
            <w:r w:rsidRPr="00173E27">
              <w:rPr>
                <w:rFonts w:ascii="Times New Roman" w:hAnsi="Times New Roman" w:cs="Times New Roman"/>
              </w:rPr>
              <w:t>/описаны механизмы согласования выбора направлений для включения в проекты приводится информация, подтверждающая участие в этом процессе граждан</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в обсуждении проекта приняли участие представители различных некоммерческих организаций, бюджетных учреждений, учреждений образования и культуры, религиозных организаций, активных групп жителей, </w:t>
            </w:r>
            <w:proofErr w:type="gramStart"/>
            <w:r w:rsidRPr="00173E27">
              <w:rPr>
                <w:rFonts w:ascii="Times New Roman" w:hAnsi="Times New Roman" w:cs="Times New Roman"/>
              </w:rPr>
              <w:t>бизнес-сообщества</w:t>
            </w:r>
            <w:proofErr w:type="gramEnd"/>
            <w:r w:rsidRPr="00173E27">
              <w:rPr>
                <w:rFonts w:ascii="Times New Roman" w:hAnsi="Times New Roman" w:cs="Times New Roman"/>
              </w:rPr>
              <w:t xml:space="preserve"> и др.</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 итогам обсуждения составлен и опубликован отчет</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Соответствие задачам развития населенного пункта</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выбор мероприятий и территории реализации проекта обеспечивает реализацию целей и задач развития населенного пункта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показаны и обоснованы изменения, которые произойдут в населенном пункте в течение 3 - 5 лет в случае реализации проекта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благоустраиваемая территория является или будет являться зоной активного пешеходного транзита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на благоустраиваемой территории находятся здания и (или) зоны, расположенные в точках притяжения населенного пункта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благоустраиваемая территория связана или будет связана с туристскими маршрутами, местами массового отдыха населения</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имеется потенциал для размещения объектов предпринимательской и социальной активности</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4.</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Качество и обоснованность архитектурных и планировочных решений</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выбор архитектурных и планировочных решений обусловлен запросами участников формирования проекта, экономически эффективен и обоснован</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решения позволяют использовать территорию более 6 месяцев в году</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решения учитывают интересы различных социальных и возрастных групп жителей населенного пункта, предусматривая востребованные ими сценарии использования территории</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решения соответствуют техническим регламентам, правилам и нормам по благоустройству территорий (СНиП, ГОСТ, ПЗЗ и др.), а также рекомендациям к </w:t>
            </w:r>
            <w:r w:rsidRPr="00173E27">
              <w:rPr>
                <w:rFonts w:ascii="Times New Roman" w:hAnsi="Times New Roman" w:cs="Times New Roman"/>
              </w:rPr>
              <w:lastRenderedPageBreak/>
              <w:t>элементам благоустройства и видам работ</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lastRenderedPageBreak/>
              <w:t>3</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lastRenderedPageBreak/>
              <w:t>5.</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Комплексный подход к повышению качества жизни на сельских территориях</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реализация проекта синхронизирована с мероприятиями, реализуемыми на территории муниципального образования в рамках государственных программ</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 xml:space="preserve">в населенном пункте реализуются мероприятия государственной </w:t>
            </w:r>
            <w:hyperlink r:id="rId27">
              <w:r w:rsidRPr="00173E27">
                <w:rPr>
                  <w:rFonts w:ascii="Times New Roman" w:hAnsi="Times New Roman" w:cs="Times New Roman"/>
                </w:rPr>
                <w:t>программы</w:t>
              </w:r>
            </w:hyperlink>
            <w:r w:rsidRPr="00173E27">
              <w:rPr>
                <w:rFonts w:ascii="Times New Roman" w:hAnsi="Times New Roman" w:cs="Times New Roman"/>
              </w:rPr>
              <w:t xml:space="preserve"> Российской Федерации "Комплексное развитие сельских территорий", утвержденной Постановлением Правительства Российской Федерации от 31 мая 2019 года N 696</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в населенном пункте на благоустраиваемой территории или в непосредственной близости от нее реализуются мероприятия в рамках государственных или муниципальных программ в сфере в сфере ЖКХ, благоустройства, ремонта дорог, туризма, образования, культуры и др., показаны механизмы осуществления синхронизации и возможные синергетические эффекты</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6.</w:t>
            </w:r>
          </w:p>
        </w:tc>
        <w:tc>
          <w:tcPr>
            <w:tcW w:w="249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Ожидаемый экономический эффект от реализации проекта</w:t>
            </w:r>
          </w:p>
        </w:tc>
        <w:tc>
          <w:tcPr>
            <w:tcW w:w="2381"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осуществлены расчеты экономической эффективности реализации проекта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представлен расчет ежегодных эксплуатационных расходов на содержание предлагаемого к созданию проекта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7.</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финансирования проекта из местного бюджета</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средств бюджета муниципального образования в общем объеме финансирования проекта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10 до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15 до 20%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20%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8.</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финансирования проекта из внебюджетных источников</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вклада граждан в общем объеме финансирования проекта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до 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5 до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вклада юридических лиц (в том числе индивидуальных предпринимателей) в общем объеме финансирования проекта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до 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5 до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9.</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граждан, юридических лиц, участвующих в проекте</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 xml:space="preserve">доля граждан населенного пункта, подтвердивших участие в реализации проекта в форме трудового участия, предоставления </w:t>
            </w:r>
            <w:r w:rsidRPr="00173E27">
              <w:rPr>
                <w:rFonts w:ascii="Times New Roman" w:hAnsi="Times New Roman" w:cs="Times New Roman"/>
              </w:rPr>
              <w:lastRenderedPageBreak/>
              <w:t>оборудования, техники, помещений и другое</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lastRenderedPageBreak/>
              <w:t>до 10%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15 до 30%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30%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lastRenderedPageBreak/>
              <w:t>10.</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молодежи, участвующей в проекте</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граждан в возрасте до 30 лет, подтвердивших свое участие в реализации проекта, от общего числа участвующих граждан</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до 15%</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15 до 30%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30%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11.</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выгодоприобретателей</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доля граждан, которые станут регулярными потребителями результатов реализации проекта от общей численности населенного пункта, в котором реализуется проект</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до 30%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от 30 до 60%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60%</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vMerge w:val="restart"/>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12.</w:t>
            </w:r>
          </w:p>
        </w:tc>
        <w:tc>
          <w:tcPr>
            <w:tcW w:w="2494"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Комплексный характер проекта</w:t>
            </w:r>
          </w:p>
        </w:tc>
        <w:tc>
          <w:tcPr>
            <w:tcW w:w="2381" w:type="dxa"/>
            <w:vMerge w:val="restart"/>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прое</w:t>
            </w:r>
            <w:proofErr w:type="gramStart"/>
            <w:r w:rsidRPr="00173E27">
              <w:rPr>
                <w:rFonts w:ascii="Times New Roman" w:hAnsi="Times New Roman" w:cs="Times New Roman"/>
              </w:rPr>
              <w:t>кт вкл</w:t>
            </w:r>
            <w:proofErr w:type="gramEnd"/>
            <w:r w:rsidRPr="00173E27">
              <w:rPr>
                <w:rFonts w:ascii="Times New Roman" w:hAnsi="Times New Roman" w:cs="Times New Roman"/>
              </w:rPr>
              <w:t>ючает в себя реализацию объектов по нескольким направлениям благоустройства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одно направление</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два - три направления</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3</w:t>
            </w:r>
          </w:p>
        </w:tc>
      </w:tr>
      <w:tr w:rsidR="00653867" w:rsidRPr="00173E27">
        <w:tc>
          <w:tcPr>
            <w:tcW w:w="454" w:type="dxa"/>
            <w:vMerge/>
          </w:tcPr>
          <w:p w:rsidR="00653867" w:rsidRPr="00173E27" w:rsidRDefault="00653867">
            <w:pPr>
              <w:pStyle w:val="ConsPlusNormal"/>
              <w:rPr>
                <w:rFonts w:ascii="Times New Roman" w:hAnsi="Times New Roman" w:cs="Times New Roman"/>
              </w:rPr>
            </w:pPr>
          </w:p>
        </w:tc>
        <w:tc>
          <w:tcPr>
            <w:tcW w:w="2494" w:type="dxa"/>
            <w:vMerge/>
          </w:tcPr>
          <w:p w:rsidR="00653867" w:rsidRPr="00173E27" w:rsidRDefault="00653867">
            <w:pPr>
              <w:pStyle w:val="ConsPlusNormal"/>
              <w:rPr>
                <w:rFonts w:ascii="Times New Roman" w:hAnsi="Times New Roman" w:cs="Times New Roman"/>
              </w:rPr>
            </w:pPr>
          </w:p>
        </w:tc>
        <w:tc>
          <w:tcPr>
            <w:tcW w:w="2381" w:type="dxa"/>
            <w:vMerge/>
          </w:tcPr>
          <w:p w:rsidR="00653867" w:rsidRPr="00173E27" w:rsidRDefault="00653867">
            <w:pPr>
              <w:pStyle w:val="ConsPlusNormal"/>
              <w:rPr>
                <w:rFonts w:ascii="Times New Roman" w:hAnsi="Times New Roman" w:cs="Times New Roman"/>
              </w:rPr>
            </w:pP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более трех направлений</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5</w:t>
            </w:r>
          </w:p>
        </w:tc>
      </w:tr>
      <w:tr w:rsidR="00653867" w:rsidRPr="00173E27">
        <w:tc>
          <w:tcPr>
            <w:tcW w:w="4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13.</w:t>
            </w:r>
          </w:p>
        </w:tc>
        <w:tc>
          <w:tcPr>
            <w:tcW w:w="2494"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Социально-культурная идентичность проекта</w:t>
            </w:r>
          </w:p>
        </w:tc>
        <w:tc>
          <w:tcPr>
            <w:tcW w:w="2381" w:type="dxa"/>
          </w:tcPr>
          <w:p w:rsidR="00653867" w:rsidRPr="00173E27" w:rsidRDefault="00653867">
            <w:pPr>
              <w:pStyle w:val="ConsPlusNormal"/>
              <w:rPr>
                <w:rFonts w:ascii="Times New Roman" w:hAnsi="Times New Roman" w:cs="Times New Roman"/>
              </w:rPr>
            </w:pPr>
            <w:r w:rsidRPr="00173E27">
              <w:rPr>
                <w:rFonts w:ascii="Times New Roman" w:hAnsi="Times New Roman" w:cs="Times New Roman"/>
              </w:rPr>
              <w:t>проект имеет привязку к историко-культурным особенностям населенного пункта</w:t>
            </w:r>
          </w:p>
        </w:tc>
        <w:tc>
          <w:tcPr>
            <w:tcW w:w="2665"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идея проекта связана с историей населенного пункта</w:t>
            </w:r>
          </w:p>
        </w:tc>
        <w:tc>
          <w:tcPr>
            <w:tcW w:w="1054" w:type="dxa"/>
          </w:tcPr>
          <w:p w:rsidR="00653867" w:rsidRPr="00173E27" w:rsidRDefault="00653867">
            <w:pPr>
              <w:pStyle w:val="ConsPlusNormal"/>
              <w:jc w:val="center"/>
              <w:rPr>
                <w:rFonts w:ascii="Times New Roman" w:hAnsi="Times New Roman" w:cs="Times New Roman"/>
              </w:rPr>
            </w:pPr>
            <w:r w:rsidRPr="00173E27">
              <w:rPr>
                <w:rFonts w:ascii="Times New Roman" w:hAnsi="Times New Roman" w:cs="Times New Roman"/>
              </w:rPr>
              <w:t>1</w:t>
            </w:r>
          </w:p>
        </w:tc>
      </w:tr>
    </w:tbl>
    <w:p w:rsidR="00653867" w:rsidRPr="00173E27" w:rsidRDefault="00653867">
      <w:pPr>
        <w:pStyle w:val="ConsPlusNormal"/>
        <w:rPr>
          <w:rFonts w:ascii="Times New Roman" w:hAnsi="Times New Roman" w:cs="Times New Roman"/>
        </w:rPr>
      </w:pPr>
      <w:r w:rsidRPr="00173E27">
        <w:rPr>
          <w:rFonts w:ascii="Times New Roman" w:hAnsi="Times New Roman" w:cs="Times New Roman"/>
        </w:rPr>
        <w:br/>
      </w:r>
    </w:p>
    <w:p w:rsidR="00AE51D9" w:rsidRPr="00173E27" w:rsidRDefault="00AE51D9">
      <w:pPr>
        <w:rPr>
          <w:rFonts w:ascii="Times New Roman" w:hAnsi="Times New Roman" w:cs="Times New Roman"/>
        </w:rPr>
      </w:pPr>
    </w:p>
    <w:p w:rsidR="00653867" w:rsidRPr="00173E27" w:rsidRDefault="00653867">
      <w:pPr>
        <w:rPr>
          <w:rFonts w:ascii="Times New Roman" w:hAnsi="Times New Roman" w:cs="Times New Roman"/>
        </w:rPr>
      </w:pPr>
    </w:p>
    <w:sectPr w:rsidR="00653867" w:rsidRPr="00173E2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867"/>
    <w:rsid w:val="00173E27"/>
    <w:rsid w:val="00653867"/>
    <w:rsid w:val="00AE5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86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65386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nformat">
    <w:name w:val="ConsPlusNonformat"/>
    <w:rsid w:val="00653867"/>
    <w:pPr>
      <w:widowControl w:val="0"/>
      <w:autoSpaceDE w:val="0"/>
      <w:autoSpaceDN w:val="0"/>
      <w:spacing w:after="0" w:line="240" w:lineRule="auto"/>
    </w:pPr>
    <w:rPr>
      <w:rFonts w:ascii="Courier New" w:eastAsiaTheme="minorEastAsia" w:hAnsi="Courier New" w:cs="Courier New"/>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86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65386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nformat">
    <w:name w:val="ConsPlusNonformat"/>
    <w:rsid w:val="00653867"/>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C7FE7C428C82E9A33EBCDF548AF9F3866496681FACAF6BFC40252381D9104DB9CAC4E900240551452867FF74GBe1H" TargetMode="External"/><Relationship Id="rId13" Type="http://schemas.openxmlformats.org/officeDocument/2006/relationships/hyperlink" Target="consultantplus://offline/ref=C9C7FE7C428C82E9A33EA2D242E6A5FE836ECE671EA4AD3FA51F7E7ED6D01A1AEC85C5A7452C1A51423462FA7DE7FEA40FAD13EAE02E8654C40E69GDe2H" TargetMode="External"/><Relationship Id="rId18" Type="http://schemas.openxmlformats.org/officeDocument/2006/relationships/hyperlink" Target="consultantplus://offline/ref=C9C7FE7C428C82E9A33EA2D242E6A5FE836ECE671EA4AD3FA51F7E7ED6D01A1AEC85C5A7452C1A51423462FA7DE7FEA40FAD13EAE02E8654C40E69GDe2H" TargetMode="External"/><Relationship Id="rId26" Type="http://schemas.openxmlformats.org/officeDocument/2006/relationships/hyperlink" Target="consultantplus://offline/ref=C9C7FE7C428C82E9A33EBCDF548AF9F38667906B1BADAF6BFC40252381D9104DABCA9CE501211B50463D31AE32E6A2E15FBE12E8E02C8148GCe4H" TargetMode="External"/><Relationship Id="rId3" Type="http://schemas.openxmlformats.org/officeDocument/2006/relationships/settings" Target="settings.xml"/><Relationship Id="rId21" Type="http://schemas.openxmlformats.org/officeDocument/2006/relationships/hyperlink" Target="consultantplus://offline/ref=C9C7FE7C428C82E9A33EA2D242E6A5FE836ECE671EA4AD3FA51F7E7ED6D01A1AEC85C5A7452C1A51423763F67DE7FEA40FAD13EAE02E8654C40E69GDe2H" TargetMode="External"/><Relationship Id="rId7" Type="http://schemas.openxmlformats.org/officeDocument/2006/relationships/hyperlink" Target="consultantplus://offline/ref=C9C7FE7C428C82E9A33EBCDF548AF9F38664956A18A0AF6BFC40252381D9104DB9CAC4E900240551452867FF74GBe1H" TargetMode="External"/><Relationship Id="rId12" Type="http://schemas.openxmlformats.org/officeDocument/2006/relationships/hyperlink" Target="consultantplus://offline/ref=C9C7FE7C428C82E9A33EA2D242E6A5FE836ECE671EA4AD3FA51F7E7ED6D01A1AEC85C5A7452C1A51423466FB7DE7FEA40FAD13EAE02E8654C40E69GDe2H" TargetMode="External"/><Relationship Id="rId17" Type="http://schemas.openxmlformats.org/officeDocument/2006/relationships/hyperlink" Target="consultantplus://offline/ref=C9C7FE7C428C82E9A33EA2D242E6A5FE836ECE671EA4AD3FA51F7E7ED6D01A1AEC85C5A7452C1A51423464FD7DE7FEA40FAD13EAE02E8654C40E69GDe2H" TargetMode="External"/><Relationship Id="rId25" Type="http://schemas.openxmlformats.org/officeDocument/2006/relationships/hyperlink" Target="consultantplus://offline/ref=C9C7FE7C428C82E9A33EBCDF548AF9F38361996318A5AF6BFC40252381D9104DB9CAC4E900240551452867FF74GBe1H" TargetMode="External"/><Relationship Id="rId2" Type="http://schemas.microsoft.com/office/2007/relationships/stylesWithEffects" Target="stylesWithEffects.xml"/><Relationship Id="rId16" Type="http://schemas.openxmlformats.org/officeDocument/2006/relationships/hyperlink" Target="consultantplus://offline/ref=C9C7FE7C428C82E9A33EA2D242E6A5FE836ECE671EA4AD3FA51F7E7ED6D01A1AEC85C5A7452C1A51423462FA7DE7FEA40FAD13EAE02E8654C40E69GDe2H" TargetMode="External"/><Relationship Id="rId20" Type="http://schemas.openxmlformats.org/officeDocument/2006/relationships/hyperlink" Target="consultantplus://offline/ref=C9C7FE7C428C82E9A33EA2D242E6A5FE836ECE671EA4AD3FA51F7E7ED6D01A1AEC85C5A7452C1A51423466F67DE7FEA40FAD13EAE02E8654C40E69GDe2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9C7FE7C428C82E9A33EA2D242E6A5FE836ECE671EA4AD3FA51F7E7ED6D01A1AEC85C5A7452C1A51423661FF7DE7FEA40FAD13EAE02E8654C40E69GDe2H" TargetMode="External"/><Relationship Id="rId11" Type="http://schemas.openxmlformats.org/officeDocument/2006/relationships/hyperlink" Target="consultantplus://offline/ref=C9C7FE7C428C82E9A33EA2D242E6A5FE836ECE671EA4AD3FA51F7E7ED6D01A1AEC85C5A7452C1A51423467F67DE7FEA40FAD13EAE02E8654C40E69GDe2H" TargetMode="External"/><Relationship Id="rId24" Type="http://schemas.openxmlformats.org/officeDocument/2006/relationships/hyperlink" Target="consultantplus://offline/ref=C9C7FE7C428C82E9A33EBCDF548AF9F38361996318A5AF6BFC40252381D9104DB9CAC4E900240551452867FF74GBe1H" TargetMode="External"/><Relationship Id="rId5" Type="http://schemas.openxmlformats.org/officeDocument/2006/relationships/hyperlink" Target="consultantplus://offline/ref=C9C7FE7C428C82E9A33EBCDF548AF9F38667906B1BADAF6BFC40252381D9104DABCA9CE602291005137230F277B6B1E05DBE10EFFCG2eCH" TargetMode="External"/><Relationship Id="rId15" Type="http://schemas.openxmlformats.org/officeDocument/2006/relationships/hyperlink" Target="consultantplus://offline/ref=C9C7FE7C428C82E9A33EA2D242E6A5FE836ECE671EA4AD3FA51F7E7ED6D01A1AEC85C5A7452C1A51423464FD7DE7FEA40FAD13EAE02E8654C40E69GDe2H" TargetMode="External"/><Relationship Id="rId23" Type="http://schemas.openxmlformats.org/officeDocument/2006/relationships/hyperlink" Target="consultantplus://offline/ref=C9C7FE7C428C82E9A33EBCDF548AF9F38664906919A3AF6BFC40252381D9104DABCA9CE20921125A166721AA7BB2AAFE5AA70CEDFE2CG8e3H" TargetMode="External"/><Relationship Id="rId28" Type="http://schemas.openxmlformats.org/officeDocument/2006/relationships/fontTable" Target="fontTable.xml"/><Relationship Id="rId10" Type="http://schemas.openxmlformats.org/officeDocument/2006/relationships/hyperlink" Target="consultantplus://offline/ref=C9C7FE7C428C82E9A33EA2D242E6A5FE836ECE671EA4AD3FA51F7E7ED6D01A1AEC85C5A7452C1A51423464FD7DE7FEA40FAD13EAE02E8654C40E69GDe2H" TargetMode="External"/><Relationship Id="rId19" Type="http://schemas.openxmlformats.org/officeDocument/2006/relationships/hyperlink" Target="consultantplus://offline/ref=C9C7FE7C428C82E9A33EA2D242E6A5FE836ECE671EA4AD3FA51F7E7ED6D01A1AEC85C5A7452C1A51423467F67DE7FEA40FAD13EAE02E8654C40E69GDe2H" TargetMode="External"/><Relationship Id="rId4" Type="http://schemas.openxmlformats.org/officeDocument/2006/relationships/webSettings" Target="webSettings.xml"/><Relationship Id="rId9" Type="http://schemas.openxmlformats.org/officeDocument/2006/relationships/hyperlink" Target="consultantplus://offline/ref=C9C7FE7C428C82E9A33EA2D242E6A5FE836ECE671EA6A63EA61F7E7ED6D01A1AEC85C5A7452C1F53433D31AE32E6A2E15FBE12E8E02C8148GCe4H" TargetMode="External"/><Relationship Id="rId14" Type="http://schemas.openxmlformats.org/officeDocument/2006/relationships/hyperlink" Target="consultantplus://offline/ref=C9C7FE7C428C82E9A33EA2D242E6A5FE836ECE671EA4AD3FA51F7E7ED6D01A1AEC85C5A7452C1A51423762FA7DE7FEA40FAD13EAE02E8654C40E69GDe2H" TargetMode="External"/><Relationship Id="rId22" Type="http://schemas.openxmlformats.org/officeDocument/2006/relationships/hyperlink" Target="consultantplus://offline/ref=C9C7FE7C428C82E9A33EBCDF548AF9F38667906F1BA0AF6BFC40252381D9104DB9CAC4E900240551452867FF74GBe1H" TargetMode="External"/><Relationship Id="rId27" Type="http://schemas.openxmlformats.org/officeDocument/2006/relationships/hyperlink" Target="consultantplus://offline/ref=C9C7FE7C428C82E9A33EBCDF548AF9F38667906B1BADAF6BFC40252381D9104DABCA9CE501211B50463D31AE32E6A2E15FBE12E8E02C8148GCe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7676</Words>
  <Characters>43758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2022-07-15T07:30:00Z</dcterms:created>
  <dcterms:modified xsi:type="dcterms:W3CDTF">2022-07-15T07:36:00Z</dcterms:modified>
</cp:coreProperties>
</file>